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3B0AA" w14:textId="2E6383BD" w:rsidR="00714FBC" w:rsidRPr="00854CA1" w:rsidRDefault="00854CA1" w:rsidP="00854CA1">
      <w:pPr>
        <w:spacing w:after="0" w:line="240" w:lineRule="auto"/>
        <w:ind w:firstLine="567"/>
        <w:jc w:val="center"/>
        <w:rPr>
          <w:b/>
          <w:bCs/>
          <w:sz w:val="28"/>
          <w:szCs w:val="28"/>
        </w:rPr>
      </w:pPr>
      <w:r w:rsidRPr="00854CA1">
        <w:rPr>
          <w:b/>
          <w:bCs/>
          <w:sz w:val="28"/>
          <w:szCs w:val="28"/>
        </w:rPr>
        <w:t>Об итогах контрольной (надзорной) деятельности, осуществляемой в рамках государственного надзора за промышленной безопасностью</w:t>
      </w:r>
    </w:p>
    <w:p w14:paraId="3AC1C7EC" w14:textId="77777777" w:rsidR="00854CA1" w:rsidRDefault="00854CA1" w:rsidP="00714F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F69E3B" w14:textId="2C3DB462" w:rsidR="00714FBC" w:rsidRPr="00601E48" w:rsidRDefault="00714FBC" w:rsidP="00FA54C9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48">
        <w:rPr>
          <w:rFonts w:ascii="Times New Roman" w:hAnsi="Times New Roman" w:cs="Times New Roman"/>
          <w:sz w:val="28"/>
          <w:szCs w:val="28"/>
        </w:rPr>
        <w:t xml:space="preserve">Основной формой контрольной </w:t>
      </w:r>
      <w:r w:rsidR="003F6B06">
        <w:rPr>
          <w:rFonts w:ascii="Times New Roman" w:hAnsi="Times New Roman" w:cs="Times New Roman"/>
          <w:sz w:val="28"/>
          <w:szCs w:val="28"/>
        </w:rPr>
        <w:t xml:space="preserve">(надзорной) </w:t>
      </w:r>
      <w:r w:rsidR="00BB4015">
        <w:rPr>
          <w:rFonts w:ascii="Times New Roman" w:hAnsi="Times New Roman" w:cs="Times New Roman"/>
          <w:sz w:val="28"/>
          <w:szCs w:val="28"/>
        </w:rPr>
        <w:t>деятельности</w:t>
      </w:r>
      <w:r w:rsidRPr="00601E48">
        <w:rPr>
          <w:rFonts w:ascii="Times New Roman" w:hAnsi="Times New Roman" w:cs="Times New Roman"/>
          <w:sz w:val="28"/>
          <w:szCs w:val="28"/>
        </w:rPr>
        <w:t xml:space="preserve"> </w:t>
      </w:r>
      <w:r w:rsidR="00920E29">
        <w:rPr>
          <w:rFonts w:ascii="Times New Roman" w:hAnsi="Times New Roman" w:cs="Times New Roman"/>
          <w:sz w:val="28"/>
          <w:szCs w:val="28"/>
        </w:rPr>
        <w:br/>
      </w:r>
      <w:r w:rsidRPr="00601E48">
        <w:rPr>
          <w:rFonts w:ascii="Times New Roman" w:hAnsi="Times New Roman" w:cs="Times New Roman"/>
          <w:sz w:val="28"/>
          <w:szCs w:val="28"/>
        </w:rPr>
        <w:t xml:space="preserve">Приволжского управления Ростехнадзора является проведение плановых и внеплановых </w:t>
      </w:r>
      <w:r w:rsidR="00BB4015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Pr="00601E48">
        <w:rPr>
          <w:rFonts w:ascii="Times New Roman" w:hAnsi="Times New Roman" w:cs="Times New Roman"/>
          <w:sz w:val="28"/>
          <w:szCs w:val="28"/>
        </w:rPr>
        <w:t>в соответствии с планами работы Управления</w:t>
      </w:r>
      <w:r w:rsidR="00BB4015">
        <w:rPr>
          <w:rFonts w:ascii="Times New Roman" w:hAnsi="Times New Roman" w:cs="Times New Roman"/>
          <w:sz w:val="28"/>
          <w:szCs w:val="28"/>
        </w:rPr>
        <w:t xml:space="preserve">, проведение КНД в режиме ПГН. </w:t>
      </w:r>
      <w:r w:rsidR="00BB4015" w:rsidRPr="00D63E98">
        <w:rPr>
          <w:rFonts w:ascii="Times New Roman" w:hAnsi="Times New Roman"/>
          <w:sz w:val="28"/>
        </w:rPr>
        <w:t xml:space="preserve">В условиях существующих ограничений, установленных с целью снижения административной нагрузки, </w:t>
      </w:r>
      <w:r w:rsidR="00BB4015">
        <w:rPr>
          <w:rFonts w:ascii="Times New Roman" w:hAnsi="Times New Roman"/>
          <w:sz w:val="28"/>
        </w:rPr>
        <w:t>Управлением</w:t>
      </w:r>
      <w:r w:rsidR="00BB4015" w:rsidRPr="00D63E98">
        <w:rPr>
          <w:rFonts w:ascii="Times New Roman" w:hAnsi="Times New Roman"/>
          <w:sz w:val="28"/>
        </w:rPr>
        <w:t xml:space="preserve"> делается вс</w:t>
      </w:r>
      <w:r w:rsidR="00BB4015">
        <w:rPr>
          <w:rFonts w:ascii="Times New Roman" w:hAnsi="Times New Roman"/>
          <w:sz w:val="28"/>
        </w:rPr>
        <w:t>ё</w:t>
      </w:r>
      <w:r w:rsidR="00BB4015" w:rsidRPr="00D63E98">
        <w:rPr>
          <w:rFonts w:ascii="Times New Roman" w:hAnsi="Times New Roman"/>
          <w:sz w:val="28"/>
        </w:rPr>
        <w:t xml:space="preserve"> для того, чтобы не допустить снижения уровня безопасности. Прежде всего повышенное внимание уделяется объектам чрезвычайно высокой и высокой категорий риска, выявлению индикаторов риска нарушений обязательных требований и проведению соответствующих внеплановых проверок, а также расширению и интенсификации профилактической работы.</w:t>
      </w:r>
    </w:p>
    <w:p w14:paraId="208BD1FC" w14:textId="1BB7942E" w:rsidR="00714FBC" w:rsidRPr="004B19A7" w:rsidRDefault="00714FBC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48">
        <w:rPr>
          <w:rFonts w:ascii="Times New Roman" w:hAnsi="Times New Roman" w:cs="Times New Roman"/>
          <w:sz w:val="28"/>
          <w:szCs w:val="28"/>
        </w:rPr>
        <w:t xml:space="preserve">Под надзором Управления </w:t>
      </w:r>
      <w:r w:rsidR="00A67B9A" w:rsidRPr="00601E48"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123B0C" w:rsidRPr="00F964AD">
        <w:rPr>
          <w:rFonts w:ascii="Times New Roman" w:hAnsi="Times New Roman" w:cs="Times New Roman"/>
          <w:sz w:val="28"/>
          <w:szCs w:val="28"/>
        </w:rPr>
        <w:t>4367</w:t>
      </w:r>
      <w:r w:rsidRPr="00601E4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41B6A" w:rsidRPr="00601E48">
        <w:rPr>
          <w:rFonts w:ascii="Times New Roman" w:hAnsi="Times New Roman" w:cs="Times New Roman"/>
          <w:sz w:val="28"/>
          <w:szCs w:val="28"/>
        </w:rPr>
        <w:t>й</w:t>
      </w:r>
      <w:r w:rsidRPr="00601E48">
        <w:rPr>
          <w:rFonts w:ascii="Times New Roman" w:hAnsi="Times New Roman" w:cs="Times New Roman"/>
          <w:sz w:val="28"/>
          <w:szCs w:val="28"/>
        </w:rPr>
        <w:t>, эксплуатирующ</w:t>
      </w:r>
      <w:r w:rsidR="00041B6A" w:rsidRPr="00601E48">
        <w:rPr>
          <w:rFonts w:ascii="Times New Roman" w:hAnsi="Times New Roman" w:cs="Times New Roman"/>
          <w:sz w:val="28"/>
          <w:szCs w:val="28"/>
        </w:rPr>
        <w:t>их</w:t>
      </w:r>
      <w:r w:rsidRPr="00601E48">
        <w:rPr>
          <w:rFonts w:ascii="Times New Roman" w:hAnsi="Times New Roman" w:cs="Times New Roman"/>
          <w:sz w:val="28"/>
          <w:szCs w:val="28"/>
        </w:rPr>
        <w:t xml:space="preserve"> </w:t>
      </w:r>
      <w:r w:rsidR="00123B0C" w:rsidRPr="00F964AD">
        <w:rPr>
          <w:rFonts w:ascii="Times New Roman" w:hAnsi="Times New Roman" w:cs="Times New Roman"/>
          <w:sz w:val="28"/>
          <w:szCs w:val="28"/>
        </w:rPr>
        <w:t>10119</w:t>
      </w:r>
      <w:r w:rsidRPr="00601E48">
        <w:rPr>
          <w:rFonts w:ascii="Times New Roman" w:hAnsi="Times New Roman" w:cs="Times New Roman"/>
          <w:sz w:val="28"/>
          <w:szCs w:val="28"/>
        </w:rPr>
        <w:t xml:space="preserve"> опасных производственных объектов, из которых: </w:t>
      </w:r>
      <w:r w:rsidR="003F6B06">
        <w:rPr>
          <w:rFonts w:ascii="Times New Roman" w:hAnsi="Times New Roman" w:cs="Times New Roman"/>
          <w:sz w:val="28"/>
          <w:szCs w:val="28"/>
        </w:rPr>
        <w:br/>
      </w:r>
      <w:r w:rsidRPr="00601E48">
        <w:rPr>
          <w:rFonts w:ascii="Times New Roman" w:hAnsi="Times New Roman" w:cs="Times New Roman"/>
          <w:sz w:val="28"/>
          <w:szCs w:val="28"/>
        </w:rPr>
        <w:t xml:space="preserve">І класса опасности – </w:t>
      </w:r>
      <w:r w:rsidR="00041B6A" w:rsidRPr="00F964AD">
        <w:rPr>
          <w:rFonts w:ascii="Times New Roman" w:hAnsi="Times New Roman" w:cs="Times New Roman"/>
          <w:sz w:val="28"/>
          <w:szCs w:val="28"/>
        </w:rPr>
        <w:t>24</w:t>
      </w:r>
      <w:r w:rsidR="00123B0C" w:rsidRPr="00F964AD">
        <w:rPr>
          <w:rFonts w:ascii="Times New Roman" w:hAnsi="Times New Roman" w:cs="Times New Roman"/>
          <w:sz w:val="28"/>
          <w:szCs w:val="28"/>
        </w:rPr>
        <w:t>1</w:t>
      </w:r>
      <w:r w:rsidR="00041B6A" w:rsidRPr="00F964AD">
        <w:rPr>
          <w:rFonts w:ascii="Times New Roman" w:hAnsi="Times New Roman" w:cs="Times New Roman"/>
          <w:sz w:val="28"/>
          <w:szCs w:val="28"/>
        </w:rPr>
        <w:t>,</w:t>
      </w:r>
      <w:r w:rsidRPr="00F964AD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041B6A" w:rsidRPr="00F964AD">
        <w:rPr>
          <w:rFonts w:ascii="Times New Roman" w:hAnsi="Times New Roman" w:cs="Times New Roman"/>
          <w:sz w:val="28"/>
          <w:szCs w:val="28"/>
        </w:rPr>
        <w:t>11</w:t>
      </w:r>
      <w:r w:rsidR="00FA54C9" w:rsidRPr="00F964AD">
        <w:rPr>
          <w:rFonts w:ascii="Times New Roman" w:hAnsi="Times New Roman" w:cs="Times New Roman"/>
          <w:sz w:val="28"/>
          <w:szCs w:val="28"/>
        </w:rPr>
        <w:t>0</w:t>
      </w:r>
      <w:r w:rsidRPr="00F964AD">
        <w:rPr>
          <w:rFonts w:ascii="Times New Roman" w:hAnsi="Times New Roman" w:cs="Times New Roman"/>
          <w:sz w:val="28"/>
          <w:szCs w:val="28"/>
        </w:rPr>
        <w:t xml:space="preserve"> объектов нефтегазодобывающей </w:t>
      </w:r>
      <w:r w:rsidR="003F6B06" w:rsidRPr="00F964AD">
        <w:rPr>
          <w:rFonts w:ascii="Times New Roman" w:hAnsi="Times New Roman" w:cs="Times New Roman"/>
          <w:sz w:val="28"/>
          <w:szCs w:val="28"/>
        </w:rPr>
        <w:br/>
      </w:r>
      <w:r w:rsidRPr="00F964AD">
        <w:rPr>
          <w:rFonts w:ascii="Times New Roman" w:hAnsi="Times New Roman" w:cs="Times New Roman"/>
          <w:sz w:val="28"/>
          <w:szCs w:val="28"/>
        </w:rPr>
        <w:t xml:space="preserve">и горной промышленности, </w:t>
      </w:r>
      <w:r w:rsidR="00041B6A" w:rsidRPr="00F964AD">
        <w:rPr>
          <w:rFonts w:ascii="Times New Roman" w:hAnsi="Times New Roman" w:cs="Times New Roman"/>
          <w:sz w:val="28"/>
          <w:szCs w:val="28"/>
        </w:rPr>
        <w:t>63</w:t>
      </w:r>
      <w:r w:rsidRPr="00F964AD">
        <w:rPr>
          <w:rFonts w:ascii="Times New Roman" w:hAnsi="Times New Roman" w:cs="Times New Roman"/>
          <w:sz w:val="28"/>
          <w:szCs w:val="28"/>
        </w:rPr>
        <w:t xml:space="preserve"> объекта магистрального трубопроводного транспорта, </w:t>
      </w:r>
      <w:r w:rsidR="00041B6A" w:rsidRPr="00F964AD">
        <w:rPr>
          <w:rFonts w:ascii="Times New Roman" w:hAnsi="Times New Roman" w:cs="Times New Roman"/>
          <w:sz w:val="28"/>
          <w:szCs w:val="28"/>
        </w:rPr>
        <w:t>30</w:t>
      </w:r>
      <w:r w:rsidRPr="00F964AD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B96423" w:rsidRPr="00F964AD">
        <w:rPr>
          <w:rFonts w:ascii="Times New Roman" w:hAnsi="Times New Roman" w:cs="Times New Roman"/>
          <w:sz w:val="28"/>
          <w:szCs w:val="28"/>
        </w:rPr>
        <w:t>ов</w:t>
      </w:r>
      <w:r w:rsidRPr="00F964AD">
        <w:rPr>
          <w:rFonts w:ascii="Times New Roman" w:hAnsi="Times New Roman" w:cs="Times New Roman"/>
          <w:sz w:val="28"/>
          <w:szCs w:val="28"/>
        </w:rPr>
        <w:t xml:space="preserve"> нефтехимической и нефтегазоперерабатывающей промышленности, </w:t>
      </w:r>
      <w:r w:rsidR="00041B6A" w:rsidRPr="00F964AD">
        <w:rPr>
          <w:rFonts w:ascii="Times New Roman" w:hAnsi="Times New Roman" w:cs="Times New Roman"/>
          <w:sz w:val="28"/>
          <w:szCs w:val="28"/>
        </w:rPr>
        <w:t>38</w:t>
      </w:r>
      <w:r w:rsidRPr="00F964AD">
        <w:rPr>
          <w:rFonts w:ascii="Times New Roman" w:hAnsi="Times New Roman" w:cs="Times New Roman"/>
          <w:sz w:val="28"/>
          <w:szCs w:val="28"/>
        </w:rPr>
        <w:t xml:space="preserve"> объектов химического и оборонно-промышленного комплекса, </w:t>
      </w:r>
      <w:r w:rsidR="00F964AD" w:rsidRPr="00F964AD">
        <w:rPr>
          <w:rFonts w:ascii="Times New Roman" w:hAnsi="Times New Roman" w:cs="Times New Roman"/>
          <w:sz w:val="28"/>
          <w:szCs w:val="28"/>
        </w:rPr>
        <w:t>7773</w:t>
      </w:r>
      <w:r w:rsidRPr="00F964AD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BB4015">
        <w:rPr>
          <w:rFonts w:ascii="Times New Roman" w:hAnsi="Times New Roman" w:cs="Times New Roman"/>
          <w:sz w:val="28"/>
          <w:szCs w:val="28"/>
        </w:rPr>
        <w:t>я</w:t>
      </w:r>
      <w:r w:rsidR="004B19A7" w:rsidRPr="004B19A7">
        <w:rPr>
          <w:rFonts w:ascii="Times New Roman" w:hAnsi="Times New Roman" w:cs="Times New Roman"/>
          <w:sz w:val="28"/>
          <w:szCs w:val="28"/>
        </w:rPr>
        <w:t>.</w:t>
      </w:r>
    </w:p>
    <w:p w14:paraId="590BC2D5" w14:textId="74261429" w:rsidR="00714FBC" w:rsidRPr="00601E48" w:rsidRDefault="00714FBC" w:rsidP="0067319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48">
        <w:rPr>
          <w:rFonts w:ascii="Times New Roman" w:hAnsi="Times New Roman" w:cs="Times New Roman"/>
          <w:sz w:val="28"/>
          <w:szCs w:val="28"/>
        </w:rPr>
        <w:t>На 202</w:t>
      </w:r>
      <w:r w:rsidR="008B74BC">
        <w:rPr>
          <w:rFonts w:ascii="Times New Roman" w:hAnsi="Times New Roman" w:cs="Times New Roman"/>
          <w:sz w:val="28"/>
          <w:szCs w:val="28"/>
        </w:rPr>
        <w:t>5</w:t>
      </w:r>
      <w:r w:rsidRPr="00601E48">
        <w:rPr>
          <w:rFonts w:ascii="Times New Roman" w:hAnsi="Times New Roman" w:cs="Times New Roman"/>
          <w:sz w:val="28"/>
          <w:szCs w:val="28"/>
        </w:rPr>
        <w:t xml:space="preserve"> год Управлением было запланировано проведение проверок </w:t>
      </w:r>
      <w:r w:rsidR="0067319E">
        <w:rPr>
          <w:rFonts w:ascii="Times New Roman" w:hAnsi="Times New Roman" w:cs="Times New Roman"/>
          <w:sz w:val="28"/>
          <w:szCs w:val="28"/>
        </w:rPr>
        <w:br/>
      </w:r>
      <w:r w:rsidR="008B74BC" w:rsidRPr="00C01F36">
        <w:rPr>
          <w:rFonts w:ascii="Times New Roman" w:hAnsi="Times New Roman" w:cs="Times New Roman"/>
          <w:sz w:val="28"/>
          <w:szCs w:val="28"/>
        </w:rPr>
        <w:t>299</w:t>
      </w:r>
      <w:r w:rsidR="00C01F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2C92" w:rsidRPr="00601E48">
        <w:rPr>
          <w:rFonts w:ascii="Times New Roman" w:hAnsi="Times New Roman" w:cs="Times New Roman"/>
          <w:sz w:val="28"/>
          <w:szCs w:val="28"/>
        </w:rPr>
        <w:t>объектов контроля:</w:t>
      </w:r>
    </w:p>
    <w:p w14:paraId="333E5300" w14:textId="77777777" w:rsidR="00714FBC" w:rsidRPr="00601E48" w:rsidRDefault="00714FBC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48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902F6DF" w14:textId="6E73EA51" w:rsidR="00714FBC" w:rsidRDefault="00714FBC" w:rsidP="003F6B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48">
        <w:rPr>
          <w:rFonts w:ascii="Times New Roman" w:hAnsi="Times New Roman" w:cs="Times New Roman"/>
          <w:sz w:val="28"/>
          <w:szCs w:val="28"/>
        </w:rPr>
        <w:t xml:space="preserve">- </w:t>
      </w:r>
      <w:r w:rsidR="00BA2C92" w:rsidRPr="00601E48">
        <w:rPr>
          <w:rFonts w:ascii="Times New Roman" w:hAnsi="Times New Roman" w:cs="Times New Roman"/>
          <w:sz w:val="28"/>
          <w:szCs w:val="28"/>
        </w:rPr>
        <w:t>в области промышленной безопасности</w:t>
      </w:r>
      <w:r w:rsidR="003F6B06">
        <w:rPr>
          <w:rFonts w:ascii="Times New Roman" w:hAnsi="Times New Roman" w:cs="Times New Roman"/>
          <w:sz w:val="28"/>
          <w:szCs w:val="28"/>
        </w:rPr>
        <w:t xml:space="preserve"> –</w:t>
      </w:r>
      <w:r w:rsidRPr="00601E48">
        <w:rPr>
          <w:rFonts w:ascii="Times New Roman" w:hAnsi="Times New Roman" w:cs="Times New Roman"/>
          <w:sz w:val="28"/>
          <w:szCs w:val="28"/>
        </w:rPr>
        <w:t xml:space="preserve"> </w:t>
      </w:r>
      <w:r w:rsidR="008B74BC" w:rsidRPr="00C01F36">
        <w:rPr>
          <w:rFonts w:ascii="Times New Roman" w:hAnsi="Times New Roman" w:cs="Times New Roman"/>
          <w:sz w:val="28"/>
          <w:szCs w:val="28"/>
        </w:rPr>
        <w:t>280</w:t>
      </w:r>
      <w:r w:rsidR="00A63A03">
        <w:rPr>
          <w:rFonts w:ascii="Times New Roman" w:hAnsi="Times New Roman" w:cs="Times New Roman"/>
          <w:sz w:val="28"/>
          <w:szCs w:val="28"/>
        </w:rPr>
        <w:t>.</w:t>
      </w:r>
    </w:p>
    <w:p w14:paraId="10600D45" w14:textId="0A070782" w:rsidR="00A63A03" w:rsidRPr="00601E48" w:rsidRDefault="00A63A03" w:rsidP="00A63A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1E48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1E48">
        <w:rPr>
          <w:rFonts w:ascii="Times New Roman" w:hAnsi="Times New Roman" w:cs="Times New Roman"/>
          <w:sz w:val="28"/>
          <w:szCs w:val="28"/>
        </w:rPr>
        <w:t xml:space="preserve"> году Управлением проведено </w:t>
      </w:r>
      <w:r w:rsidRPr="00E15F3B">
        <w:rPr>
          <w:rFonts w:ascii="Times New Roman" w:hAnsi="Times New Roman" w:cs="Times New Roman"/>
          <w:sz w:val="28"/>
          <w:szCs w:val="28"/>
        </w:rPr>
        <w:t xml:space="preserve">всего 2458 контрольных </w:t>
      </w:r>
      <w:r w:rsidRPr="00601E48">
        <w:rPr>
          <w:rFonts w:ascii="Times New Roman" w:hAnsi="Times New Roman" w:cs="Times New Roman"/>
          <w:sz w:val="28"/>
          <w:szCs w:val="28"/>
        </w:rPr>
        <w:t>(надзорных)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01E48">
        <w:rPr>
          <w:rFonts w:ascii="Times New Roman" w:hAnsi="Times New Roman" w:cs="Times New Roman"/>
          <w:sz w:val="28"/>
          <w:szCs w:val="28"/>
        </w:rPr>
        <w:t xml:space="preserve"> по соблюдению требований законодательства в области промышленной, энергетической безопасности, безопасной эксплуатации ГТС и государственного строительного</w:t>
      </w:r>
      <w:r w:rsidRPr="00601E48">
        <w:rPr>
          <w:rFonts w:ascii="Times New Roman" w:eastAsiaTheme="minorEastAsia" w:hAnsi="Times New Roman" w:cs="Times New Roman"/>
          <w:sz w:val="28"/>
          <w:szCs w:val="28"/>
        </w:rPr>
        <w:t xml:space="preserve"> надзора. Проведено в рамках постоянного государственного надзора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1384 </w:t>
      </w:r>
      <w:r w:rsidRPr="00601E48">
        <w:rPr>
          <w:rFonts w:ascii="Times New Roman" w:eastAsiaTheme="minorEastAsia" w:hAnsi="Times New Roman" w:cs="Times New Roman"/>
          <w:sz w:val="28"/>
          <w:szCs w:val="28"/>
        </w:rPr>
        <w:t>контрольн</w:t>
      </w:r>
      <w:r>
        <w:rPr>
          <w:rFonts w:ascii="Times New Roman" w:eastAsiaTheme="minorEastAsia" w:hAnsi="Times New Roman" w:cs="Times New Roman"/>
          <w:sz w:val="28"/>
          <w:szCs w:val="28"/>
        </w:rPr>
        <w:t>ое</w:t>
      </w:r>
      <w:r w:rsidRPr="00601E48">
        <w:rPr>
          <w:rFonts w:ascii="Times New Roman" w:eastAsiaTheme="minorEastAsia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601E48">
        <w:rPr>
          <w:rFonts w:ascii="Times New Roman" w:eastAsiaTheme="minorEastAsia" w:hAnsi="Times New Roman" w:cs="Times New Roman"/>
          <w:sz w:val="28"/>
          <w:szCs w:val="28"/>
        </w:rPr>
        <w:t xml:space="preserve"> (в 202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601E48">
        <w:rPr>
          <w:rFonts w:ascii="Times New Roman" w:eastAsiaTheme="minorEastAsia" w:hAnsi="Times New Roman" w:cs="Times New Roman"/>
          <w:sz w:val="28"/>
          <w:szCs w:val="28"/>
        </w:rPr>
        <w:t xml:space="preserve"> году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601E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5080">
        <w:rPr>
          <w:rFonts w:ascii="Times New Roman" w:eastAsiaTheme="minorEastAsia" w:hAnsi="Times New Roman" w:cs="Times New Roman"/>
          <w:sz w:val="28"/>
          <w:szCs w:val="28"/>
        </w:rPr>
        <w:t xml:space="preserve">1181). </w:t>
      </w:r>
      <w:r w:rsidRPr="00601E48">
        <w:rPr>
          <w:rFonts w:ascii="Times New Roman" w:eastAsiaTheme="minorEastAsia" w:hAnsi="Times New Roman" w:cs="Times New Roman"/>
          <w:sz w:val="28"/>
          <w:szCs w:val="28"/>
        </w:rPr>
        <w:t xml:space="preserve">Всего по итогам проверок выявлено 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w:r w:rsidRPr="00E15F3B">
        <w:rPr>
          <w:rFonts w:ascii="Times New Roman" w:eastAsiaTheme="minorEastAsia" w:hAnsi="Times New Roman" w:cs="Times New Roman"/>
          <w:sz w:val="28"/>
          <w:szCs w:val="28"/>
        </w:rPr>
        <w:t>14953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74EA">
        <w:rPr>
          <w:rFonts w:ascii="Times New Roman" w:eastAsiaTheme="minorEastAsia" w:hAnsi="Times New Roman" w:cs="Times New Roman"/>
          <w:sz w:val="28"/>
          <w:szCs w:val="28"/>
        </w:rPr>
        <w:t xml:space="preserve">нарушения обязательных требований (в 2024 году – 17603). </w:t>
      </w:r>
      <w:r w:rsidRPr="00E15F3B">
        <w:rPr>
          <w:rFonts w:ascii="Times New Roman" w:eastAsiaTheme="minorEastAsia" w:hAnsi="Times New Roman" w:cs="Times New Roman"/>
          <w:sz w:val="28"/>
          <w:szCs w:val="28"/>
        </w:rPr>
        <w:t xml:space="preserve">Наложено </w:t>
      </w:r>
      <w:r w:rsidRPr="00E15F3B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1284 </w:t>
      </w:r>
      <w:r w:rsidRPr="006074EA">
        <w:rPr>
          <w:rFonts w:ascii="Times New Roman" w:eastAsiaTheme="minorEastAsia" w:hAnsi="Times New Roman" w:cs="Times New Roman"/>
          <w:sz w:val="28"/>
          <w:szCs w:val="28"/>
        </w:rPr>
        <w:t xml:space="preserve">административных наказаний (в 2024 году – 1567) </w:t>
      </w:r>
      <w:r w:rsidRPr="00601E48">
        <w:rPr>
          <w:rFonts w:ascii="Times New Roman" w:eastAsiaTheme="minorEastAsia" w:hAnsi="Times New Roman" w:cs="Times New Roman"/>
          <w:sz w:val="28"/>
          <w:szCs w:val="28"/>
        </w:rPr>
        <w:t xml:space="preserve">на общую сумму 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w:r w:rsidRPr="00E15F3B">
        <w:rPr>
          <w:rFonts w:ascii="Times New Roman" w:eastAsiaTheme="minorEastAsia" w:hAnsi="Times New Roman" w:cs="Times New Roman"/>
          <w:sz w:val="28"/>
          <w:szCs w:val="28"/>
        </w:rPr>
        <w:t xml:space="preserve">79 050,2 </w:t>
      </w:r>
      <w:r w:rsidRPr="006074EA">
        <w:rPr>
          <w:rFonts w:ascii="Times New Roman" w:eastAsiaTheme="minorEastAsia" w:hAnsi="Times New Roman" w:cs="Times New Roman"/>
          <w:sz w:val="28"/>
          <w:szCs w:val="28"/>
        </w:rPr>
        <w:t>тыс. руб. (в 2024 году - 67 636 тыс. руб.)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6074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0CFA07F4" w14:textId="7C439D49" w:rsidR="00334BB6" w:rsidRDefault="00A63A03" w:rsidP="003F6B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B4015">
        <w:rPr>
          <w:rFonts w:ascii="Times New Roman" w:hAnsi="Times New Roman" w:cs="Times New Roman"/>
          <w:sz w:val="28"/>
          <w:szCs w:val="28"/>
        </w:rPr>
        <w:t xml:space="preserve"> </w:t>
      </w:r>
      <w:r w:rsidR="00B96423" w:rsidRPr="00F843A0">
        <w:rPr>
          <w:rFonts w:ascii="Times New Roman" w:hAnsi="Times New Roman" w:cs="Times New Roman"/>
          <w:sz w:val="28"/>
          <w:szCs w:val="28"/>
        </w:rPr>
        <w:t xml:space="preserve">области промышленной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B96423" w:rsidRPr="00F843A0">
        <w:rPr>
          <w:rFonts w:ascii="Times New Roman" w:hAnsi="Times New Roman" w:cs="Times New Roman"/>
          <w:sz w:val="28"/>
          <w:szCs w:val="28"/>
        </w:rPr>
        <w:t>п</w:t>
      </w:r>
      <w:r w:rsidR="00334BB6" w:rsidRPr="00F843A0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F843A0" w:rsidRPr="00F843A0">
        <w:rPr>
          <w:rFonts w:ascii="Times New Roman" w:hAnsi="Times New Roman" w:cs="Times New Roman"/>
          <w:sz w:val="28"/>
          <w:szCs w:val="28"/>
        </w:rPr>
        <w:t>329</w:t>
      </w:r>
      <w:r w:rsidR="00334BB6" w:rsidRPr="00F843A0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AA7ABC" w:rsidRPr="00C34934">
        <w:rPr>
          <w:rFonts w:ascii="Times New Roman" w:hAnsi="Times New Roman" w:cs="Times New Roman"/>
          <w:sz w:val="28"/>
          <w:szCs w:val="28"/>
        </w:rPr>
        <w:t>ок</w:t>
      </w:r>
      <w:r w:rsidR="008B7B5F" w:rsidRPr="00AA7A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B7B5F" w:rsidRPr="00F843A0">
        <w:rPr>
          <w:rFonts w:ascii="Times New Roman" w:hAnsi="Times New Roman" w:cs="Times New Roman"/>
          <w:sz w:val="28"/>
          <w:szCs w:val="28"/>
        </w:rPr>
        <w:t>(в 202</w:t>
      </w:r>
      <w:r w:rsidR="00E84483" w:rsidRPr="00F843A0">
        <w:rPr>
          <w:rFonts w:ascii="Times New Roman" w:hAnsi="Times New Roman" w:cs="Times New Roman"/>
          <w:sz w:val="28"/>
          <w:szCs w:val="28"/>
        </w:rPr>
        <w:t>4</w:t>
      </w:r>
      <w:r w:rsidR="00FA1FB6" w:rsidRPr="00F843A0">
        <w:rPr>
          <w:rFonts w:ascii="Times New Roman" w:hAnsi="Times New Roman" w:cs="Times New Roman"/>
          <w:sz w:val="28"/>
          <w:szCs w:val="28"/>
        </w:rPr>
        <w:t xml:space="preserve"> году</w:t>
      </w:r>
      <w:r w:rsidR="008B7B5F" w:rsidRPr="00F843A0">
        <w:rPr>
          <w:rFonts w:ascii="Times New Roman" w:hAnsi="Times New Roman" w:cs="Times New Roman"/>
          <w:sz w:val="28"/>
          <w:szCs w:val="28"/>
        </w:rPr>
        <w:t xml:space="preserve"> </w:t>
      </w:r>
      <w:r w:rsidR="003F6B06" w:rsidRPr="00F843A0">
        <w:rPr>
          <w:rFonts w:ascii="Times New Roman" w:hAnsi="Times New Roman" w:cs="Times New Roman"/>
          <w:sz w:val="28"/>
          <w:szCs w:val="28"/>
        </w:rPr>
        <w:t>–</w:t>
      </w:r>
      <w:r w:rsidR="008B7B5F" w:rsidRPr="00F843A0">
        <w:rPr>
          <w:rFonts w:ascii="Times New Roman" w:hAnsi="Times New Roman" w:cs="Times New Roman"/>
          <w:sz w:val="28"/>
          <w:szCs w:val="28"/>
        </w:rPr>
        <w:t xml:space="preserve"> </w:t>
      </w:r>
      <w:r w:rsidR="00F843A0" w:rsidRPr="00F843A0">
        <w:rPr>
          <w:rFonts w:ascii="Times New Roman" w:hAnsi="Times New Roman" w:cs="Times New Roman"/>
          <w:sz w:val="28"/>
          <w:szCs w:val="28"/>
        </w:rPr>
        <w:t>143</w:t>
      </w:r>
      <w:r w:rsidR="008B7B5F" w:rsidRPr="00F843A0">
        <w:rPr>
          <w:rFonts w:ascii="Times New Roman" w:hAnsi="Times New Roman" w:cs="Times New Roman"/>
          <w:sz w:val="28"/>
          <w:szCs w:val="28"/>
        </w:rPr>
        <w:t xml:space="preserve">), в рамках ПГН </w:t>
      </w:r>
      <w:r w:rsidR="00F843A0" w:rsidRPr="00F843A0">
        <w:rPr>
          <w:rFonts w:ascii="Times New Roman" w:hAnsi="Times New Roman" w:cs="Times New Roman"/>
          <w:sz w:val="28"/>
          <w:szCs w:val="28"/>
        </w:rPr>
        <w:t>1364</w:t>
      </w:r>
      <w:r w:rsidR="008B7B5F" w:rsidRPr="00F843A0">
        <w:rPr>
          <w:rFonts w:ascii="Times New Roman" w:hAnsi="Times New Roman" w:cs="Times New Roman"/>
          <w:sz w:val="28"/>
          <w:szCs w:val="28"/>
        </w:rPr>
        <w:t xml:space="preserve"> (в 202</w:t>
      </w:r>
      <w:r w:rsidR="00F843A0" w:rsidRPr="00F843A0">
        <w:rPr>
          <w:rFonts w:ascii="Times New Roman" w:hAnsi="Times New Roman" w:cs="Times New Roman"/>
          <w:sz w:val="28"/>
          <w:szCs w:val="28"/>
        </w:rPr>
        <w:t>4</w:t>
      </w:r>
      <w:r w:rsidR="00FA1FB6" w:rsidRPr="00F843A0">
        <w:rPr>
          <w:rFonts w:ascii="Times New Roman" w:hAnsi="Times New Roman" w:cs="Times New Roman"/>
          <w:sz w:val="28"/>
          <w:szCs w:val="28"/>
        </w:rPr>
        <w:t xml:space="preserve"> году</w:t>
      </w:r>
      <w:r w:rsidR="008B7B5F" w:rsidRPr="00F843A0">
        <w:rPr>
          <w:rFonts w:ascii="Times New Roman" w:hAnsi="Times New Roman" w:cs="Times New Roman"/>
          <w:sz w:val="28"/>
          <w:szCs w:val="28"/>
        </w:rPr>
        <w:t xml:space="preserve"> – </w:t>
      </w:r>
      <w:r w:rsidR="00F843A0" w:rsidRPr="00F843A0">
        <w:rPr>
          <w:rFonts w:ascii="Times New Roman" w:hAnsi="Times New Roman" w:cs="Times New Roman"/>
          <w:sz w:val="28"/>
          <w:szCs w:val="28"/>
        </w:rPr>
        <w:t>1145</w:t>
      </w:r>
      <w:r w:rsidR="008B7B5F" w:rsidRPr="00F843A0">
        <w:rPr>
          <w:rFonts w:ascii="Times New Roman" w:hAnsi="Times New Roman" w:cs="Times New Roman"/>
          <w:sz w:val="28"/>
          <w:szCs w:val="28"/>
        </w:rPr>
        <w:t xml:space="preserve">) </w:t>
      </w:r>
      <w:r w:rsidR="00334BB6" w:rsidRPr="00F843A0">
        <w:rPr>
          <w:rFonts w:ascii="Times New Roman" w:hAnsi="Times New Roman" w:cs="Times New Roman"/>
          <w:sz w:val="28"/>
          <w:szCs w:val="28"/>
        </w:rPr>
        <w:t>выявлено</w:t>
      </w:r>
      <w:r w:rsidR="008B7B5F" w:rsidRPr="00F843A0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F843A0" w:rsidRPr="00F843A0">
        <w:rPr>
          <w:rFonts w:ascii="Times New Roman" w:hAnsi="Times New Roman" w:cs="Times New Roman"/>
          <w:sz w:val="28"/>
          <w:szCs w:val="28"/>
        </w:rPr>
        <w:t>9488</w:t>
      </w:r>
      <w:r w:rsidR="008B7B5F" w:rsidRPr="00F843A0">
        <w:rPr>
          <w:rFonts w:ascii="Times New Roman" w:hAnsi="Times New Roman" w:cs="Times New Roman"/>
          <w:sz w:val="28"/>
          <w:szCs w:val="28"/>
        </w:rPr>
        <w:t xml:space="preserve"> нарушений (в 202</w:t>
      </w:r>
      <w:r w:rsidR="00F843A0" w:rsidRPr="00F843A0">
        <w:rPr>
          <w:rFonts w:ascii="Times New Roman" w:hAnsi="Times New Roman" w:cs="Times New Roman"/>
          <w:sz w:val="28"/>
          <w:szCs w:val="28"/>
        </w:rPr>
        <w:t>4</w:t>
      </w:r>
      <w:r w:rsidR="00FA1FB6" w:rsidRPr="00F843A0">
        <w:rPr>
          <w:rFonts w:ascii="Times New Roman" w:hAnsi="Times New Roman" w:cs="Times New Roman"/>
          <w:sz w:val="28"/>
          <w:szCs w:val="28"/>
        </w:rPr>
        <w:t xml:space="preserve"> году</w:t>
      </w:r>
      <w:r w:rsidR="008B7B5F" w:rsidRPr="00F843A0">
        <w:rPr>
          <w:rFonts w:ascii="Times New Roman" w:hAnsi="Times New Roman" w:cs="Times New Roman"/>
          <w:sz w:val="28"/>
          <w:szCs w:val="28"/>
        </w:rPr>
        <w:t xml:space="preserve"> – </w:t>
      </w:r>
      <w:r w:rsidR="00F843A0" w:rsidRPr="00F843A0">
        <w:rPr>
          <w:rFonts w:ascii="Times New Roman" w:hAnsi="Times New Roman" w:cs="Times New Roman"/>
          <w:sz w:val="28"/>
          <w:szCs w:val="28"/>
        </w:rPr>
        <w:t>10246</w:t>
      </w:r>
      <w:r w:rsidR="008B7B5F" w:rsidRPr="00F843A0">
        <w:rPr>
          <w:rFonts w:ascii="Times New Roman" w:hAnsi="Times New Roman" w:cs="Times New Roman"/>
          <w:sz w:val="28"/>
          <w:szCs w:val="28"/>
        </w:rPr>
        <w:t>)</w:t>
      </w:r>
      <w:r w:rsidR="00334BB6" w:rsidRPr="00F843A0">
        <w:rPr>
          <w:rFonts w:ascii="Times New Roman" w:hAnsi="Times New Roman" w:cs="Times New Roman"/>
          <w:sz w:val="28"/>
          <w:szCs w:val="28"/>
        </w:rPr>
        <w:t xml:space="preserve">, наложено </w:t>
      </w:r>
      <w:r w:rsidR="00F843A0" w:rsidRPr="00F843A0">
        <w:rPr>
          <w:rFonts w:ascii="Times New Roman" w:hAnsi="Times New Roman" w:cs="Times New Roman"/>
          <w:sz w:val="28"/>
          <w:szCs w:val="28"/>
        </w:rPr>
        <w:t>789</w:t>
      </w:r>
      <w:r w:rsidR="00334BB6" w:rsidRPr="00F843A0">
        <w:rPr>
          <w:rFonts w:ascii="Times New Roman" w:hAnsi="Times New Roman" w:cs="Times New Roman"/>
          <w:sz w:val="28"/>
          <w:szCs w:val="28"/>
        </w:rPr>
        <w:t xml:space="preserve"> административных наказания </w:t>
      </w:r>
      <w:r w:rsidR="007E51A5" w:rsidRPr="00F843A0">
        <w:rPr>
          <w:rFonts w:ascii="Times New Roman" w:hAnsi="Times New Roman" w:cs="Times New Roman"/>
          <w:sz w:val="28"/>
          <w:szCs w:val="28"/>
        </w:rPr>
        <w:t>(в 202</w:t>
      </w:r>
      <w:r w:rsidR="00F843A0" w:rsidRPr="00F843A0">
        <w:rPr>
          <w:rFonts w:ascii="Times New Roman" w:hAnsi="Times New Roman" w:cs="Times New Roman"/>
          <w:sz w:val="28"/>
          <w:szCs w:val="28"/>
        </w:rPr>
        <w:t>4</w:t>
      </w:r>
      <w:r w:rsidR="00FA1FB6" w:rsidRPr="00F843A0">
        <w:rPr>
          <w:rFonts w:ascii="Times New Roman" w:hAnsi="Times New Roman" w:cs="Times New Roman"/>
          <w:sz w:val="28"/>
          <w:szCs w:val="28"/>
        </w:rPr>
        <w:t xml:space="preserve"> году</w:t>
      </w:r>
      <w:r w:rsidR="007E51A5" w:rsidRPr="00F843A0">
        <w:rPr>
          <w:rFonts w:ascii="Times New Roman" w:hAnsi="Times New Roman" w:cs="Times New Roman"/>
          <w:sz w:val="28"/>
          <w:szCs w:val="28"/>
        </w:rPr>
        <w:t xml:space="preserve"> </w:t>
      </w:r>
      <w:r w:rsidR="003F6B06" w:rsidRPr="00F843A0">
        <w:rPr>
          <w:rFonts w:ascii="Times New Roman" w:hAnsi="Times New Roman" w:cs="Times New Roman"/>
          <w:sz w:val="28"/>
          <w:szCs w:val="28"/>
        </w:rPr>
        <w:t>–</w:t>
      </w:r>
      <w:r w:rsidR="007E51A5" w:rsidRPr="00F843A0">
        <w:rPr>
          <w:rFonts w:ascii="Times New Roman" w:hAnsi="Times New Roman" w:cs="Times New Roman"/>
          <w:sz w:val="28"/>
          <w:szCs w:val="28"/>
        </w:rPr>
        <w:t xml:space="preserve"> </w:t>
      </w:r>
      <w:r w:rsidR="00F843A0" w:rsidRPr="00F843A0">
        <w:rPr>
          <w:rFonts w:ascii="Times New Roman" w:hAnsi="Times New Roman" w:cs="Times New Roman"/>
          <w:sz w:val="28"/>
          <w:szCs w:val="28"/>
        </w:rPr>
        <w:t>905</w:t>
      </w:r>
      <w:r w:rsidR="007E51A5" w:rsidRPr="00F843A0">
        <w:rPr>
          <w:rFonts w:ascii="Times New Roman" w:hAnsi="Times New Roman" w:cs="Times New Roman"/>
          <w:sz w:val="28"/>
          <w:szCs w:val="28"/>
        </w:rPr>
        <w:t xml:space="preserve">) </w:t>
      </w:r>
      <w:r w:rsidR="00334BB6" w:rsidRPr="00F843A0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F843A0" w:rsidRPr="00F843A0">
        <w:rPr>
          <w:rFonts w:ascii="Times New Roman" w:hAnsi="Times New Roman" w:cs="Times New Roman"/>
          <w:sz w:val="28"/>
          <w:szCs w:val="28"/>
        </w:rPr>
        <w:t>22 511</w:t>
      </w:r>
      <w:r w:rsidR="00334BB6" w:rsidRPr="00F843A0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BB4015">
        <w:rPr>
          <w:rFonts w:ascii="Times New Roman" w:hAnsi="Times New Roman" w:cs="Times New Roman"/>
          <w:sz w:val="28"/>
          <w:szCs w:val="28"/>
        </w:rPr>
        <w:t xml:space="preserve"> </w:t>
      </w:r>
      <w:r w:rsidR="007E51A5" w:rsidRPr="00F843A0">
        <w:rPr>
          <w:rFonts w:ascii="Times New Roman" w:hAnsi="Times New Roman" w:cs="Times New Roman"/>
          <w:sz w:val="28"/>
          <w:szCs w:val="28"/>
        </w:rPr>
        <w:t>(в 202</w:t>
      </w:r>
      <w:r w:rsidR="00F843A0" w:rsidRPr="00F843A0">
        <w:rPr>
          <w:rFonts w:ascii="Times New Roman" w:hAnsi="Times New Roman" w:cs="Times New Roman"/>
          <w:sz w:val="28"/>
          <w:szCs w:val="28"/>
        </w:rPr>
        <w:t>4</w:t>
      </w:r>
      <w:r w:rsidR="00FA1FB6" w:rsidRPr="00F843A0">
        <w:rPr>
          <w:rFonts w:ascii="Times New Roman" w:hAnsi="Times New Roman" w:cs="Times New Roman"/>
          <w:sz w:val="28"/>
          <w:szCs w:val="28"/>
        </w:rPr>
        <w:t xml:space="preserve"> году</w:t>
      </w:r>
      <w:r w:rsidR="007E51A5" w:rsidRPr="00F843A0">
        <w:rPr>
          <w:rFonts w:ascii="Times New Roman" w:hAnsi="Times New Roman" w:cs="Times New Roman"/>
          <w:sz w:val="28"/>
          <w:szCs w:val="28"/>
        </w:rPr>
        <w:t xml:space="preserve"> – </w:t>
      </w:r>
      <w:r w:rsidR="00F843A0" w:rsidRPr="00F843A0">
        <w:rPr>
          <w:rFonts w:ascii="Times New Roman" w:hAnsi="Times New Roman" w:cs="Times New Roman"/>
          <w:sz w:val="28"/>
          <w:szCs w:val="28"/>
        </w:rPr>
        <w:t>30 040</w:t>
      </w:r>
      <w:r w:rsidR="007E51A5" w:rsidRPr="00F843A0">
        <w:rPr>
          <w:rFonts w:ascii="Times New Roman" w:hAnsi="Times New Roman" w:cs="Times New Roman"/>
          <w:sz w:val="28"/>
          <w:szCs w:val="28"/>
        </w:rPr>
        <w:t xml:space="preserve"> т</w:t>
      </w:r>
      <w:r w:rsidR="00FA0605" w:rsidRPr="00F843A0">
        <w:rPr>
          <w:rFonts w:ascii="Times New Roman" w:hAnsi="Times New Roman" w:cs="Times New Roman"/>
          <w:sz w:val="28"/>
          <w:szCs w:val="28"/>
        </w:rPr>
        <w:t>ыс</w:t>
      </w:r>
      <w:r w:rsidR="007E51A5" w:rsidRPr="00F843A0">
        <w:rPr>
          <w:rFonts w:ascii="Times New Roman" w:hAnsi="Times New Roman" w:cs="Times New Roman"/>
          <w:sz w:val="28"/>
          <w:szCs w:val="28"/>
        </w:rPr>
        <w:t>. руб</w:t>
      </w:r>
      <w:r w:rsidR="003F6B06" w:rsidRPr="00F843A0">
        <w:rPr>
          <w:rFonts w:ascii="Times New Roman" w:hAnsi="Times New Roman" w:cs="Times New Roman"/>
          <w:sz w:val="28"/>
          <w:szCs w:val="28"/>
        </w:rPr>
        <w:t>.</w:t>
      </w:r>
      <w:r w:rsidR="007E51A5" w:rsidRPr="00F843A0">
        <w:rPr>
          <w:rFonts w:ascii="Times New Roman" w:hAnsi="Times New Roman" w:cs="Times New Roman"/>
          <w:sz w:val="28"/>
          <w:szCs w:val="28"/>
        </w:rPr>
        <w:t>).</w:t>
      </w:r>
      <w:r w:rsidR="00D86528" w:rsidRPr="00D8652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86528" w:rsidRPr="00F843A0">
        <w:rPr>
          <w:rFonts w:ascii="Times New Roman" w:eastAsiaTheme="minorEastAsia" w:hAnsi="Times New Roman" w:cs="Times New Roman"/>
          <w:sz w:val="28"/>
          <w:szCs w:val="28"/>
        </w:rPr>
        <w:t>Применено</w:t>
      </w:r>
      <w:r w:rsidR="00D8652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86528" w:rsidRPr="00F843A0">
        <w:rPr>
          <w:rFonts w:ascii="Times New Roman" w:eastAsiaTheme="minorEastAsia" w:hAnsi="Times New Roman" w:cs="Times New Roman"/>
          <w:sz w:val="28"/>
          <w:szCs w:val="28"/>
        </w:rPr>
        <w:t>23 административных наказаний в виде приостановления деятельности (в 2024 году – 2</w:t>
      </w:r>
      <w:r w:rsidR="00D86528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D86528" w:rsidRPr="00F843A0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14:paraId="29E63F1C" w14:textId="29A0F091" w:rsidR="00637133" w:rsidRPr="00601E48" w:rsidRDefault="00637133" w:rsidP="003F6B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2434">
        <w:rPr>
          <w:rFonts w:ascii="Times New Roman" w:hAnsi="Times New Roman" w:cs="Times New Roman"/>
          <w:sz w:val="28"/>
          <w:szCs w:val="28"/>
        </w:rPr>
        <w:t>Управление п</w:t>
      </w:r>
      <w:r w:rsidRPr="00541FDC">
        <w:rPr>
          <w:rFonts w:ascii="Times New Roman" w:hAnsi="Times New Roman" w:cs="Times New Roman"/>
          <w:sz w:val="28"/>
          <w:szCs w:val="28"/>
        </w:rPr>
        <w:t>ринял</w:t>
      </w:r>
      <w:r w:rsidRPr="00602434">
        <w:rPr>
          <w:rFonts w:ascii="Times New Roman" w:hAnsi="Times New Roman" w:cs="Times New Roman"/>
          <w:sz w:val="28"/>
          <w:szCs w:val="28"/>
        </w:rPr>
        <w:t>о</w:t>
      </w:r>
      <w:r w:rsidRPr="00541FDC">
        <w:rPr>
          <w:rFonts w:ascii="Times New Roman" w:hAnsi="Times New Roman" w:cs="Times New Roman"/>
          <w:sz w:val="28"/>
          <w:szCs w:val="28"/>
        </w:rPr>
        <w:t xml:space="preserve"> участие в </w:t>
      </w:r>
      <w:r>
        <w:rPr>
          <w:rFonts w:ascii="Times New Roman" w:hAnsi="Times New Roman" w:cs="Times New Roman"/>
          <w:sz w:val="28"/>
          <w:szCs w:val="28"/>
        </w:rPr>
        <w:t>свыше 100</w:t>
      </w:r>
      <w:r w:rsidRPr="00541FDC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541FDC">
        <w:rPr>
          <w:rFonts w:ascii="Times New Roman" w:hAnsi="Times New Roman" w:cs="Times New Roman"/>
          <w:sz w:val="28"/>
          <w:szCs w:val="28"/>
        </w:rPr>
        <w:t>, проводимых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предприятий ОПК.</w:t>
      </w:r>
    </w:p>
    <w:p w14:paraId="08B0DA8D" w14:textId="1C5FA9AF" w:rsidR="00D65515" w:rsidRPr="00601E48" w:rsidRDefault="00C73719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1E48">
        <w:rPr>
          <w:rFonts w:ascii="Times New Roman" w:eastAsiaTheme="minorEastAsia" w:hAnsi="Times New Roman" w:cs="Times New Roman"/>
          <w:sz w:val="28"/>
          <w:szCs w:val="28"/>
        </w:rPr>
        <w:t>На территории</w:t>
      </w:r>
      <w:r w:rsidR="00F833A2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601E48">
        <w:rPr>
          <w:rFonts w:ascii="Times New Roman" w:eastAsiaTheme="minorEastAsia" w:hAnsi="Times New Roman" w:cs="Times New Roman"/>
          <w:sz w:val="28"/>
          <w:szCs w:val="28"/>
        </w:rPr>
        <w:t xml:space="preserve"> подконтрольной Управлени</w:t>
      </w:r>
      <w:r w:rsidR="008C3542" w:rsidRPr="00601E48">
        <w:rPr>
          <w:rFonts w:ascii="Times New Roman" w:eastAsiaTheme="minorEastAsia" w:hAnsi="Times New Roman" w:cs="Times New Roman"/>
          <w:sz w:val="28"/>
          <w:szCs w:val="28"/>
        </w:rPr>
        <w:t>ю</w:t>
      </w:r>
      <w:r w:rsidR="00F833A2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601E48">
        <w:rPr>
          <w:rFonts w:ascii="Times New Roman" w:eastAsiaTheme="minorEastAsia" w:hAnsi="Times New Roman" w:cs="Times New Roman"/>
          <w:sz w:val="28"/>
          <w:szCs w:val="28"/>
        </w:rPr>
        <w:t xml:space="preserve"> в 202</w:t>
      </w:r>
      <w:r w:rsidR="00D0214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601E48">
        <w:rPr>
          <w:rFonts w:ascii="Times New Roman" w:eastAsiaTheme="minorEastAsia" w:hAnsi="Times New Roman" w:cs="Times New Roman"/>
          <w:sz w:val="28"/>
          <w:szCs w:val="28"/>
        </w:rPr>
        <w:t xml:space="preserve"> году зарегистрирован</w:t>
      </w:r>
      <w:r w:rsidR="0009482C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104C87" w:rsidRPr="00601E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8652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601E48">
        <w:rPr>
          <w:rFonts w:ascii="Times New Roman" w:eastAsiaTheme="minorEastAsia" w:hAnsi="Times New Roman" w:cs="Times New Roman"/>
          <w:sz w:val="28"/>
          <w:szCs w:val="28"/>
        </w:rPr>
        <w:t xml:space="preserve"> авари</w:t>
      </w:r>
      <w:r w:rsidR="00D86528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4E273E" w:rsidRPr="00601E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01E48">
        <w:rPr>
          <w:rFonts w:ascii="Times New Roman" w:eastAsiaTheme="minorEastAsia" w:hAnsi="Times New Roman" w:cs="Times New Roman"/>
          <w:sz w:val="28"/>
          <w:szCs w:val="28"/>
        </w:rPr>
        <w:t>в области промышленной безопасности</w:t>
      </w:r>
      <w:r w:rsidR="0034140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833A2">
        <w:rPr>
          <w:rFonts w:ascii="Times New Roman" w:eastAsiaTheme="minorEastAsia" w:hAnsi="Times New Roman" w:cs="Times New Roman"/>
          <w:sz w:val="28"/>
          <w:szCs w:val="28"/>
        </w:rPr>
        <w:br/>
      </w:r>
      <w:r w:rsidR="0034140C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F833A2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34140C">
        <w:rPr>
          <w:rFonts w:ascii="Times New Roman" w:eastAsiaTheme="minorEastAsia" w:hAnsi="Times New Roman" w:cs="Times New Roman"/>
          <w:sz w:val="28"/>
          <w:szCs w:val="28"/>
        </w:rPr>
        <w:t>202</w:t>
      </w:r>
      <w:r w:rsidR="00D02143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34140C">
        <w:rPr>
          <w:rFonts w:ascii="Times New Roman" w:eastAsiaTheme="minorEastAsia" w:hAnsi="Times New Roman" w:cs="Times New Roman"/>
          <w:sz w:val="28"/>
          <w:szCs w:val="28"/>
        </w:rPr>
        <w:t xml:space="preserve"> году – </w:t>
      </w:r>
      <w:r w:rsidR="0009482C" w:rsidRPr="00E8766B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34140C" w:rsidRPr="00E8766B">
        <w:rPr>
          <w:rFonts w:ascii="Times New Roman" w:eastAsiaTheme="minorEastAsia" w:hAnsi="Times New Roman" w:cs="Times New Roman"/>
          <w:sz w:val="28"/>
          <w:szCs w:val="28"/>
        </w:rPr>
        <w:t xml:space="preserve"> в области ПБ</w:t>
      </w:r>
      <w:r w:rsidR="0034140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01E48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8C3542" w:rsidRPr="00601E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2D9F674E" w14:textId="52ABCF9D" w:rsidR="00211124" w:rsidRPr="00601E48" w:rsidRDefault="00334BB6" w:rsidP="00F833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0109F">
        <w:rPr>
          <w:rFonts w:ascii="Times New Roman" w:eastAsiaTheme="minorEastAsia" w:hAnsi="Times New Roman" w:cs="Times New Roman"/>
          <w:sz w:val="28"/>
          <w:szCs w:val="28"/>
        </w:rPr>
        <w:t>Зарегистрировано</w:t>
      </w:r>
      <w:r w:rsidR="00D65515" w:rsidRPr="00E876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8766B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D65515" w:rsidRPr="00E876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65515" w:rsidRPr="00601E48">
        <w:rPr>
          <w:rFonts w:ascii="Times New Roman" w:eastAsiaTheme="minorEastAsia" w:hAnsi="Times New Roman" w:cs="Times New Roman"/>
          <w:sz w:val="28"/>
          <w:szCs w:val="28"/>
        </w:rPr>
        <w:t xml:space="preserve">несчастных случая в области </w:t>
      </w:r>
      <w:r w:rsidR="009C39E3" w:rsidRPr="00601E48">
        <w:rPr>
          <w:rFonts w:ascii="Times New Roman" w:eastAsiaTheme="minorEastAsia" w:hAnsi="Times New Roman" w:cs="Times New Roman"/>
          <w:sz w:val="28"/>
          <w:szCs w:val="28"/>
        </w:rPr>
        <w:t xml:space="preserve">промышленной безопасности </w:t>
      </w:r>
      <w:r w:rsidR="00A95165">
        <w:rPr>
          <w:rFonts w:ascii="Times New Roman" w:eastAsiaTheme="minorEastAsia" w:hAnsi="Times New Roman" w:cs="Times New Roman"/>
          <w:sz w:val="28"/>
          <w:szCs w:val="28"/>
        </w:rPr>
        <w:t>(в 202</w:t>
      </w:r>
      <w:r w:rsidR="00D02143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67319E">
        <w:rPr>
          <w:rFonts w:ascii="Times New Roman" w:eastAsiaTheme="minorEastAsia" w:hAnsi="Times New Roman" w:cs="Times New Roman"/>
          <w:sz w:val="28"/>
          <w:szCs w:val="28"/>
        </w:rPr>
        <w:t xml:space="preserve"> году</w:t>
      </w:r>
      <w:r w:rsidR="00A951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833A2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A951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8766B" w:rsidRPr="00E8766B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A95165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9C39E3" w:rsidRPr="00E8766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02C7EDB5" w14:textId="7098EF5F" w:rsidR="00AE0720" w:rsidRPr="00601E48" w:rsidRDefault="00BC3A25" w:rsidP="007873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E0720"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аварийности и травматизма показывает, что основная причина аварий и несчастных случаев связана с человеческим фактором</w:t>
      </w:r>
      <w:r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="00AE0720"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изкая квалификация обслуживающего персонала, несоблюдение работниками требований технических норм и правил, недисциплинированность исполнителей</w:t>
      </w:r>
      <w:r w:rsidR="00484512"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E0720"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512"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неудовлетворительн</w:t>
      </w:r>
      <w:r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484512"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</w:t>
      </w:r>
      <w:r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</w:t>
      </w:r>
      <w:r w:rsidR="00484512"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</w:t>
      </w:r>
      <w:r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484512"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износ</w:t>
      </w:r>
      <w:r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484512"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оборудования</w:t>
      </w:r>
      <w:r w:rsidR="00AE0720"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AF6DA65" w14:textId="5EE9287C" w:rsidR="00AE0720" w:rsidRPr="00601E48" w:rsidRDefault="007D6EBF" w:rsidP="0078735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E0720"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 окончания технического расследования причин авари</w:t>
      </w:r>
      <w:r w:rsidR="00A34B15"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6A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4B15"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несчастных случаев</w:t>
      </w:r>
      <w:r w:rsidR="00AE0720"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материалы технического расследования </w:t>
      </w:r>
      <w:r w:rsidR="006A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0720"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предлагаемые меры по их предупреждению в зависимости от масштабов аварии, рассматриваются на совещаниях </w:t>
      </w:r>
      <w:r w:rsidR="00A34B15"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</w:t>
      </w:r>
      <w:r w:rsidR="00AE0720" w:rsidRPr="0060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подконтрольными организациями. </w:t>
      </w:r>
    </w:p>
    <w:p w14:paraId="78834C6E" w14:textId="37EAD86B" w:rsidR="0081441C" w:rsidRPr="00C827B4" w:rsidRDefault="001E2C10" w:rsidP="000E70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B77CC">
        <w:rPr>
          <w:rFonts w:ascii="Times New Roman" w:hAnsi="Times New Roman" w:cs="Times New Roman"/>
          <w:sz w:val="28"/>
          <w:szCs w:val="28"/>
        </w:rPr>
        <w:t xml:space="preserve">Несмотря на </w:t>
      </w:r>
      <w:r w:rsidRPr="009B77CC">
        <w:rPr>
          <w:rFonts w:ascii="Times New Roman" w:eastAsiaTheme="minorEastAsia" w:hAnsi="Times New Roman" w:cs="Times New Roman"/>
          <w:sz w:val="28"/>
          <w:szCs w:val="28"/>
        </w:rPr>
        <w:t xml:space="preserve">действие ряда ограничений, установленных </w:t>
      </w:r>
      <w:r w:rsidR="00BB4015">
        <w:rPr>
          <w:rFonts w:ascii="Times New Roman" w:eastAsiaTheme="minorEastAsia" w:hAnsi="Times New Roman" w:cs="Times New Roman"/>
          <w:sz w:val="28"/>
          <w:szCs w:val="28"/>
        </w:rPr>
        <w:t>законодательством</w:t>
      </w:r>
      <w:r w:rsidRPr="009B77CC">
        <w:rPr>
          <w:rFonts w:ascii="Times New Roman" w:eastAsiaTheme="minorEastAsia" w:hAnsi="Times New Roman" w:cs="Times New Roman"/>
          <w:sz w:val="28"/>
          <w:szCs w:val="28"/>
        </w:rPr>
        <w:t>, в</w:t>
      </w:r>
      <w:r w:rsidRPr="00F6649D">
        <w:rPr>
          <w:rFonts w:ascii="Times New Roman" w:eastAsiaTheme="minorEastAsia" w:hAnsi="Times New Roman" w:cs="Times New Roman"/>
          <w:sz w:val="28"/>
          <w:szCs w:val="28"/>
        </w:rPr>
        <w:t xml:space="preserve"> том числе невозможность проведения плановых проверок в отношении объектов III класса опасности, Управлением </w:t>
      </w:r>
      <w:r w:rsidR="00BB4015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BB4015" w:rsidRPr="00D63E98">
        <w:rPr>
          <w:rFonts w:ascii="Times New Roman" w:hAnsi="Times New Roman"/>
          <w:sz w:val="28"/>
        </w:rPr>
        <w:t xml:space="preserve"> рамках превентивных мер для обеспечения безопасности последовательно наращивает</w:t>
      </w:r>
      <w:r w:rsidR="00BB4015">
        <w:rPr>
          <w:rFonts w:ascii="Times New Roman" w:hAnsi="Times New Roman"/>
          <w:sz w:val="28"/>
        </w:rPr>
        <w:t>ся</w:t>
      </w:r>
      <w:r w:rsidR="00BB4015" w:rsidRPr="00D63E98">
        <w:rPr>
          <w:rFonts w:ascii="Times New Roman" w:hAnsi="Times New Roman"/>
          <w:sz w:val="28"/>
        </w:rPr>
        <w:t xml:space="preserve"> объем профилактических мероприятий</w:t>
      </w:r>
      <w:r w:rsidR="00BB4015">
        <w:rPr>
          <w:rFonts w:ascii="Times New Roman" w:eastAsiaTheme="minorEastAsia" w:hAnsi="Times New Roman" w:cs="Times New Roman"/>
          <w:sz w:val="28"/>
          <w:szCs w:val="28"/>
        </w:rPr>
        <w:t>, направленных на</w:t>
      </w:r>
      <w:r w:rsidRPr="00F6649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6649D">
        <w:rPr>
          <w:rFonts w:ascii="Times New Roman" w:eastAsiaTheme="minorEastAsia" w:hAnsi="Times New Roman" w:cs="Times New Roman"/>
          <w:sz w:val="28"/>
          <w:szCs w:val="28"/>
        </w:rPr>
        <w:lastRenderedPageBreak/>
        <w:t>предотвращени</w:t>
      </w:r>
      <w:r w:rsidR="00BB4015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F6649D">
        <w:rPr>
          <w:rFonts w:ascii="Times New Roman" w:eastAsiaTheme="minorEastAsia" w:hAnsi="Times New Roman" w:cs="Times New Roman"/>
          <w:sz w:val="28"/>
          <w:szCs w:val="28"/>
        </w:rPr>
        <w:t xml:space="preserve"> случаев аварийности и травматизма на поднадзорных объектах, а также для побуждения контролируемых</w:t>
      </w:r>
      <w:r w:rsidRPr="00F6649D">
        <w:rPr>
          <w:rFonts w:ascii="Times New Roman" w:hAnsi="Times New Roman" w:cs="Times New Roman"/>
          <w:sz w:val="28"/>
          <w:szCs w:val="28"/>
        </w:rPr>
        <w:t xml:space="preserve"> лиц</w:t>
      </w:r>
      <w:r w:rsidR="00BB4015">
        <w:rPr>
          <w:rFonts w:ascii="Times New Roman" w:hAnsi="Times New Roman" w:cs="Times New Roman"/>
          <w:sz w:val="28"/>
          <w:szCs w:val="28"/>
        </w:rPr>
        <w:t xml:space="preserve"> </w:t>
      </w:r>
      <w:r w:rsidRPr="00F6649D">
        <w:rPr>
          <w:rFonts w:ascii="Times New Roman" w:hAnsi="Times New Roman" w:cs="Times New Roman"/>
          <w:sz w:val="28"/>
          <w:szCs w:val="28"/>
        </w:rPr>
        <w:t>к соблюдению установленных требований безопасности.</w:t>
      </w:r>
      <w:r w:rsidR="007408DC" w:rsidRPr="00F6649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028D" w:rsidRPr="00090AB4">
        <w:rPr>
          <w:rFonts w:ascii="Times New Roman" w:eastAsiaTheme="minorEastAsia" w:hAnsi="Times New Roman" w:cs="Times New Roman"/>
          <w:sz w:val="28"/>
          <w:szCs w:val="28"/>
        </w:rPr>
        <w:t>Рассыла</w:t>
      </w:r>
      <w:r w:rsidR="00C7523A" w:rsidRPr="00090AB4">
        <w:rPr>
          <w:rFonts w:ascii="Times New Roman" w:eastAsiaTheme="minorEastAsia" w:hAnsi="Times New Roman" w:cs="Times New Roman"/>
          <w:sz w:val="28"/>
          <w:szCs w:val="28"/>
        </w:rPr>
        <w:t>лись</w:t>
      </w:r>
      <w:r w:rsidR="009C028D" w:rsidRPr="00090AB4">
        <w:rPr>
          <w:rFonts w:ascii="Times New Roman" w:eastAsiaTheme="minorEastAsia" w:hAnsi="Times New Roman" w:cs="Times New Roman"/>
          <w:sz w:val="28"/>
          <w:szCs w:val="28"/>
        </w:rPr>
        <w:t xml:space="preserve"> информационные письма о состоянии промышленной безопасности</w:t>
      </w:r>
      <w:r w:rsidR="00796C26" w:rsidRPr="00090AB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796C26" w:rsidRPr="00090AB4">
        <w:rPr>
          <w:rFonts w:ascii="Times New Roman" w:hAnsi="Times New Roman" w:cs="Times New Roman"/>
          <w:sz w:val="28"/>
          <w:szCs w:val="28"/>
        </w:rPr>
        <w:t>необходимости усиления работы служб производственного контроля, а также с рекомендациями по принятию мер по диагностированию и предотвращению развития аварийных ситуаций; р</w:t>
      </w:r>
      <w:r w:rsidR="009C028D" w:rsidRPr="00090AB4">
        <w:rPr>
          <w:rFonts w:ascii="Times New Roman" w:hAnsi="Times New Roman" w:cs="Times New Roman"/>
          <w:sz w:val="28"/>
          <w:szCs w:val="28"/>
        </w:rPr>
        <w:t xml:space="preserve">азмещаются в сети интернет обзоры типовых нарушений обязательных требований. </w:t>
      </w:r>
      <w:r w:rsidR="00313721">
        <w:rPr>
          <w:rFonts w:ascii="Times New Roman" w:hAnsi="Times New Roman" w:cs="Times New Roman"/>
          <w:sz w:val="28"/>
          <w:szCs w:val="28"/>
        </w:rPr>
        <w:t>Проведены консультирования, объявлены предостережения,</w:t>
      </w:r>
      <w:r w:rsidR="00C96B58">
        <w:rPr>
          <w:rFonts w:ascii="Times New Roman" w:hAnsi="Times New Roman" w:cs="Times New Roman"/>
          <w:sz w:val="28"/>
          <w:szCs w:val="28"/>
        </w:rPr>
        <w:t xml:space="preserve"> </w:t>
      </w:r>
      <w:r w:rsidR="00313721">
        <w:rPr>
          <w:rFonts w:ascii="Times New Roman" w:hAnsi="Times New Roman" w:cs="Times New Roman"/>
          <w:sz w:val="28"/>
          <w:szCs w:val="28"/>
        </w:rPr>
        <w:t xml:space="preserve">проведены профилактические визиты и т.д. </w:t>
      </w:r>
      <w:r w:rsidR="00313721" w:rsidRPr="00D63E98">
        <w:rPr>
          <w:rFonts w:ascii="Times New Roman" w:hAnsi="Times New Roman"/>
          <w:sz w:val="28"/>
        </w:rPr>
        <w:t>Всего в 202</w:t>
      </w:r>
      <w:r w:rsidR="00313721">
        <w:rPr>
          <w:rFonts w:ascii="Times New Roman" w:hAnsi="Times New Roman"/>
          <w:sz w:val="28"/>
        </w:rPr>
        <w:t>5</w:t>
      </w:r>
      <w:r w:rsidR="00313721" w:rsidRPr="00D63E98">
        <w:rPr>
          <w:rFonts w:ascii="Times New Roman" w:hAnsi="Times New Roman"/>
          <w:sz w:val="28"/>
        </w:rPr>
        <w:t xml:space="preserve"> году в установленной сфере деятельности было проведено свыше </w:t>
      </w:r>
      <w:r w:rsidR="00313721">
        <w:rPr>
          <w:rFonts w:ascii="Times New Roman" w:hAnsi="Times New Roman"/>
          <w:sz w:val="28"/>
        </w:rPr>
        <w:t>3</w:t>
      </w:r>
      <w:r w:rsidR="00313721" w:rsidRPr="00D63E98">
        <w:rPr>
          <w:rFonts w:ascii="Times New Roman" w:hAnsi="Times New Roman"/>
          <w:sz w:val="28"/>
        </w:rPr>
        <w:t xml:space="preserve"> тыс. профилактических мероприятий.</w:t>
      </w:r>
    </w:p>
    <w:p w14:paraId="1BEF9F5E" w14:textId="7D0FC85E" w:rsidR="00090AB4" w:rsidRDefault="009C028D" w:rsidP="00090AB4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90AB4">
        <w:rPr>
          <w:rFonts w:ascii="Times New Roman" w:eastAsiaTheme="minorEastAsia" w:hAnsi="Times New Roman" w:cs="Times New Roman"/>
          <w:sz w:val="28"/>
          <w:szCs w:val="28"/>
        </w:rPr>
        <w:t>Провод</w:t>
      </w:r>
      <w:r w:rsidR="00F95762" w:rsidRPr="00090AB4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090AB4">
        <w:rPr>
          <w:rFonts w:ascii="Times New Roman" w:eastAsiaTheme="minorEastAsia" w:hAnsi="Times New Roman" w:cs="Times New Roman"/>
          <w:sz w:val="28"/>
          <w:szCs w:val="28"/>
        </w:rPr>
        <w:t>тся на постоянной основе техническ</w:t>
      </w:r>
      <w:r w:rsidR="00F95762" w:rsidRPr="00090AB4">
        <w:rPr>
          <w:rFonts w:ascii="Times New Roman" w:eastAsiaTheme="minorEastAsia" w:hAnsi="Times New Roman" w:cs="Times New Roman"/>
          <w:sz w:val="28"/>
          <w:szCs w:val="28"/>
        </w:rPr>
        <w:t>ая</w:t>
      </w:r>
      <w:r w:rsidRPr="00090AB4">
        <w:rPr>
          <w:rFonts w:ascii="Times New Roman" w:eastAsiaTheme="minorEastAsia" w:hAnsi="Times New Roman" w:cs="Times New Roman"/>
          <w:sz w:val="28"/>
          <w:szCs w:val="28"/>
        </w:rPr>
        <w:t xml:space="preserve"> учеб</w:t>
      </w:r>
      <w:r w:rsidR="00F95762" w:rsidRPr="00090AB4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090AB4">
        <w:rPr>
          <w:rFonts w:ascii="Times New Roman" w:eastAsiaTheme="minorEastAsia" w:hAnsi="Times New Roman" w:cs="Times New Roman"/>
          <w:sz w:val="28"/>
          <w:szCs w:val="28"/>
        </w:rPr>
        <w:t xml:space="preserve"> с инспекторским составом по профилактике нарушений обязательных требований. </w:t>
      </w:r>
      <w:r w:rsidR="00C45869" w:rsidRPr="00090AB4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участие в ежеквартальных совещаниях </w:t>
      </w:r>
      <w:r w:rsidR="00F95762" w:rsidRPr="00090AB4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C45869" w:rsidRPr="00090AB4">
        <w:rPr>
          <w:rFonts w:ascii="Times New Roman" w:eastAsiaTheme="minorEastAsia" w:hAnsi="Times New Roman" w:cs="Times New Roman"/>
          <w:sz w:val="28"/>
          <w:szCs w:val="28"/>
        </w:rPr>
        <w:t xml:space="preserve"> малым</w:t>
      </w:r>
      <w:r w:rsidR="00F95762" w:rsidRPr="00090AB4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C45869" w:rsidRPr="00090AB4">
        <w:rPr>
          <w:rFonts w:ascii="Times New Roman" w:eastAsiaTheme="minorEastAsia" w:hAnsi="Times New Roman" w:cs="Times New Roman"/>
          <w:sz w:val="28"/>
          <w:szCs w:val="28"/>
        </w:rPr>
        <w:t xml:space="preserve"> нефтяным</w:t>
      </w:r>
      <w:r w:rsidR="00F95762" w:rsidRPr="00090AB4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C45869" w:rsidRPr="00090AB4">
        <w:rPr>
          <w:rFonts w:ascii="Times New Roman" w:eastAsiaTheme="minorEastAsia" w:hAnsi="Times New Roman" w:cs="Times New Roman"/>
          <w:sz w:val="28"/>
          <w:szCs w:val="28"/>
        </w:rPr>
        <w:t xml:space="preserve"> компаниям</w:t>
      </w:r>
      <w:r w:rsidR="00F95762" w:rsidRPr="00090AB4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C45869" w:rsidRPr="00090AB4">
        <w:rPr>
          <w:rFonts w:ascii="Times New Roman" w:eastAsiaTheme="minorEastAsia" w:hAnsi="Times New Roman" w:cs="Times New Roman"/>
          <w:sz w:val="28"/>
          <w:szCs w:val="28"/>
        </w:rPr>
        <w:t xml:space="preserve"> Республики Татарстан с участием главы региона и руководителей нефтяных организаций, с докладом по обеспечению промышленной безопасности, а также в других мероприятиях, проводимых органами власти </w:t>
      </w:r>
      <w:r w:rsidR="00F95762" w:rsidRPr="00090AB4">
        <w:rPr>
          <w:rFonts w:ascii="Times New Roman" w:eastAsiaTheme="minorEastAsia" w:hAnsi="Times New Roman" w:cs="Times New Roman"/>
          <w:sz w:val="28"/>
          <w:szCs w:val="28"/>
        </w:rPr>
        <w:br/>
      </w:r>
      <w:r w:rsidR="00C45869" w:rsidRPr="00090AB4">
        <w:rPr>
          <w:rFonts w:ascii="Times New Roman" w:eastAsiaTheme="minorEastAsia" w:hAnsi="Times New Roman" w:cs="Times New Roman"/>
          <w:sz w:val="28"/>
          <w:szCs w:val="28"/>
        </w:rPr>
        <w:t>и местного самоуправления с разъяснениями по вопросам деятельности</w:t>
      </w:r>
      <w:r w:rsidR="00C96B5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EA81D16" w14:textId="502DF9C0" w:rsidR="00753EFF" w:rsidRDefault="00753EFF" w:rsidP="00753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7786">
        <w:rPr>
          <w:rFonts w:ascii="Times New Roman" w:eastAsiaTheme="minorEastAsia" w:hAnsi="Times New Roman" w:cs="Times New Roman"/>
          <w:sz w:val="28"/>
          <w:szCs w:val="28"/>
        </w:rPr>
        <w:t xml:space="preserve">Управлением велась работа в системе досудебного обжалования результатов контрольной (надзорной) деятельности в ГИС ТОР КНД. </w:t>
      </w:r>
      <w:r w:rsidRPr="00B07786">
        <w:rPr>
          <w:rFonts w:ascii="Times New Roman" w:eastAsiaTheme="minorEastAsia" w:hAnsi="Times New Roman" w:cs="Times New Roman"/>
          <w:sz w:val="28"/>
          <w:szCs w:val="28"/>
        </w:rPr>
        <w:br/>
        <w:t>Поступило 103 ходатайства о продлении сроков исполнения предписания, из них:</w:t>
      </w:r>
      <w:r w:rsidR="00D8652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07786">
        <w:rPr>
          <w:rFonts w:ascii="Times New Roman" w:eastAsiaTheme="minorEastAsia" w:hAnsi="Times New Roman" w:cs="Times New Roman"/>
          <w:sz w:val="28"/>
          <w:szCs w:val="28"/>
        </w:rPr>
        <w:t>оставлены без рассмотрения - 5, удовлетворено - 75, в удовлетворении отказано - 23.</w:t>
      </w:r>
    </w:p>
    <w:p w14:paraId="752A9A6C" w14:textId="427E3378" w:rsidR="00753EFF" w:rsidRDefault="00753EFF" w:rsidP="007052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73719">
        <w:rPr>
          <w:rFonts w:ascii="Times New Roman" w:eastAsiaTheme="minorEastAsia" w:hAnsi="Times New Roman" w:cs="Times New Roman"/>
          <w:sz w:val="28"/>
          <w:szCs w:val="28"/>
        </w:rPr>
        <w:t xml:space="preserve">Управлением ведется практика снижения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административного </w:t>
      </w:r>
      <w:r w:rsidRPr="00C73719">
        <w:rPr>
          <w:rFonts w:ascii="Times New Roman" w:eastAsiaTheme="minorEastAsia" w:hAnsi="Times New Roman" w:cs="Times New Roman"/>
          <w:sz w:val="28"/>
          <w:szCs w:val="28"/>
        </w:rPr>
        <w:t xml:space="preserve">давления на бизнес. Вручено </w:t>
      </w:r>
      <w:r w:rsidR="001C4C3B">
        <w:rPr>
          <w:rFonts w:ascii="Times New Roman" w:eastAsiaTheme="minorEastAsia" w:hAnsi="Times New Roman" w:cs="Times New Roman"/>
          <w:sz w:val="28"/>
          <w:szCs w:val="28"/>
        </w:rPr>
        <w:t>1386</w:t>
      </w:r>
      <w:r w:rsidRPr="00C73719">
        <w:rPr>
          <w:rFonts w:ascii="Times New Roman" w:eastAsiaTheme="minorEastAsia" w:hAnsi="Times New Roman" w:cs="Times New Roman"/>
          <w:sz w:val="28"/>
          <w:szCs w:val="28"/>
        </w:rPr>
        <w:t xml:space="preserve"> предостережени</w:t>
      </w:r>
      <w:r w:rsidR="001C4C3B">
        <w:rPr>
          <w:rFonts w:ascii="Times New Roman" w:eastAsiaTheme="minorEastAsia" w:hAnsi="Times New Roman" w:cs="Times New Roman"/>
          <w:sz w:val="28"/>
          <w:szCs w:val="28"/>
        </w:rPr>
        <w:t>й</w:t>
      </w:r>
      <w:r w:rsidRPr="00C73719">
        <w:rPr>
          <w:rFonts w:ascii="Times New Roman" w:eastAsiaTheme="minorEastAsia" w:hAnsi="Times New Roman" w:cs="Times New Roman"/>
          <w:sz w:val="28"/>
          <w:szCs w:val="28"/>
        </w:rPr>
        <w:t xml:space="preserve"> о недопустимости нарушения обязательных требований. Выдано </w:t>
      </w:r>
      <w:r w:rsidR="001C4C3B">
        <w:rPr>
          <w:rFonts w:ascii="Times New Roman" w:eastAsiaTheme="minorEastAsia" w:hAnsi="Times New Roman" w:cs="Times New Roman"/>
          <w:sz w:val="28"/>
          <w:szCs w:val="28"/>
        </w:rPr>
        <w:t>473</w:t>
      </w:r>
      <w:r w:rsidRPr="00C73719">
        <w:rPr>
          <w:rFonts w:ascii="Times New Roman" w:eastAsiaTheme="minorEastAsia" w:hAnsi="Times New Roman" w:cs="Times New Roman"/>
          <w:sz w:val="28"/>
          <w:szCs w:val="28"/>
        </w:rPr>
        <w:t xml:space="preserve"> предупреждени</w:t>
      </w:r>
      <w:r w:rsidR="001C4C3B">
        <w:rPr>
          <w:rFonts w:ascii="Times New Roman" w:eastAsiaTheme="minorEastAsia" w:hAnsi="Times New Roman" w:cs="Times New Roman"/>
          <w:sz w:val="28"/>
          <w:szCs w:val="28"/>
        </w:rPr>
        <w:t>я, 278 штрафов были заменены на предупреждения</w:t>
      </w:r>
      <w:r w:rsidRPr="00C73719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768EA1E9" w14:textId="77777777" w:rsidR="001C4C3B" w:rsidRPr="00705210" w:rsidRDefault="001C4C3B" w:rsidP="007052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5210">
        <w:rPr>
          <w:rFonts w:ascii="Times New Roman" w:eastAsiaTheme="minorEastAsia" w:hAnsi="Times New Roman" w:cs="Times New Roman"/>
          <w:sz w:val="28"/>
          <w:szCs w:val="28"/>
        </w:rPr>
        <w:t xml:space="preserve">Для снижения административной нагрузки на бизнес и выстраивания прозрачного взаимодействия Управлением в контрольно- надзорной деятельности применяется мобильное приложение «Инспектор». </w:t>
      </w:r>
    </w:p>
    <w:p w14:paraId="6668C71D" w14:textId="122EF5CE" w:rsidR="00C96B58" w:rsidRPr="00705210" w:rsidRDefault="001C4C3B" w:rsidP="007052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5210">
        <w:rPr>
          <w:rFonts w:ascii="Times New Roman" w:eastAsiaTheme="minorEastAsia" w:hAnsi="Times New Roman" w:cs="Times New Roman"/>
          <w:sz w:val="28"/>
          <w:szCs w:val="28"/>
        </w:rPr>
        <w:lastRenderedPageBreak/>
        <w:t>Внедрять приложение «Инспектор» в экспериментальном режиме начали в мае 2024 года.</w:t>
      </w:r>
      <w:r w:rsidR="00705210" w:rsidRPr="007052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553DE947" w14:textId="05ABA435" w:rsidR="00705210" w:rsidRDefault="00705210" w:rsidP="007052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5210">
        <w:rPr>
          <w:rFonts w:ascii="Times New Roman" w:eastAsiaTheme="minorEastAsia" w:hAnsi="Times New Roman" w:cs="Times New Roman"/>
          <w:sz w:val="28"/>
          <w:szCs w:val="28"/>
        </w:rPr>
        <w:t>Приложение позволяет проводить контрольные и профилактические мероприятия в дистанционном формате — через видеоконференцсвязь. Это сокращает необходимость очных проверок, экономит время и ресурсы обеих сторон, а также минимизирует человеческий фактор и потенциальные злоупотребления.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05210">
        <w:rPr>
          <w:rFonts w:ascii="Times New Roman" w:eastAsiaTheme="minorEastAsia" w:hAnsi="Times New Roman" w:cs="Times New Roman"/>
          <w:sz w:val="28"/>
          <w:szCs w:val="28"/>
        </w:rPr>
        <w:t>Весь фото- и видеоконтент взаимодействия сохраняется на серверах</w:t>
      </w:r>
      <w:r w:rsidRPr="0083685B">
        <w:rPr>
          <w:rFonts w:ascii="Arial" w:hAnsi="Arial" w:cs="Arial"/>
          <w:color w:val="333333"/>
          <w:sz w:val="30"/>
          <w:szCs w:val="30"/>
        </w:rPr>
        <w:t>.</w:t>
      </w:r>
      <w:r w:rsidRPr="0070521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Всего Управлением с использованием приложения проведено 3 проверки и 92 консультации.</w:t>
      </w:r>
    </w:p>
    <w:p w14:paraId="24C742EC" w14:textId="77777777" w:rsidR="00705210" w:rsidRPr="00705210" w:rsidRDefault="00705210" w:rsidP="0070521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5210">
        <w:rPr>
          <w:rFonts w:ascii="Times New Roman" w:eastAsiaTheme="minorEastAsia" w:hAnsi="Times New Roman" w:cs="Times New Roman"/>
          <w:sz w:val="28"/>
          <w:szCs w:val="28"/>
        </w:rPr>
        <w:t>В постановлениях отмечается, что использование фотосъёмки и видеозаписи для фиксации нарушений обязательных требований осуществляется с учётом требований законодательства России о защите государственной и служебной тайны.</w:t>
      </w:r>
    </w:p>
    <w:p w14:paraId="0B5F1E05" w14:textId="77777777" w:rsidR="00705210" w:rsidRPr="00705210" w:rsidRDefault="00705210" w:rsidP="0060473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5210">
        <w:rPr>
          <w:rFonts w:ascii="Times New Roman" w:eastAsiaTheme="minorEastAsia" w:hAnsi="Times New Roman" w:cs="Times New Roman"/>
          <w:sz w:val="28"/>
          <w:szCs w:val="28"/>
        </w:rPr>
        <w:t>Авторизация в мобильном приложении происходит через «Госуслуги». Приложение отслеживает геопозицию контролируемого лица и умеет определять подмену геолокации. Фото- и видеоматериалы хранятся на защищённых серверах. При этом как предпринимателю, так и инспектору в течение 5 лет доступна история всех проведённых с использованием приложения контрольных и профилактических мероприятий. Этот архив, например, может послужить инструментом для обжалования итогов проверки.</w:t>
      </w:r>
    </w:p>
    <w:p w14:paraId="140105EB" w14:textId="2232CD90" w:rsidR="00C96B58" w:rsidRDefault="00433BB0" w:rsidP="00433BB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 же в целях снижения давления на бизнес П</w:t>
      </w:r>
      <w:r w:rsidR="00C96B58" w:rsidRPr="00604736">
        <w:rPr>
          <w:rFonts w:ascii="Times New Roman" w:eastAsiaTheme="minorEastAsia" w:hAnsi="Times New Roman" w:cs="Times New Roman"/>
          <w:sz w:val="28"/>
          <w:szCs w:val="28"/>
        </w:rPr>
        <w:t>равительство определило периодичность для профилактических визитов инспекторов на объекты контроля значительного, среднего и умеренного риска. Обязательные профвизиты проводятся на таких объектах вместо плановых проверок.</w:t>
      </w:r>
    </w:p>
    <w:p w14:paraId="1204D8FE" w14:textId="6972A828" w:rsidR="00433BB0" w:rsidRPr="00604736" w:rsidRDefault="00433BB0" w:rsidP="00433BB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33BB0">
        <w:rPr>
          <w:rFonts w:ascii="Times New Roman" w:eastAsiaTheme="minorEastAsia" w:hAnsi="Times New Roman" w:cs="Times New Roman"/>
          <w:sz w:val="28"/>
          <w:szCs w:val="28"/>
        </w:rPr>
        <w:t>Обязательные профилактические визиты – относительно новая форма профилактики. В отличие от проверок они не предполагают штрафов, а только выдачу предписания об устранении выявленных нарушений.</w:t>
      </w:r>
    </w:p>
    <w:p w14:paraId="7CE41BD0" w14:textId="4C7C9CFE" w:rsidR="00604736" w:rsidRPr="00604736" w:rsidRDefault="00604736" w:rsidP="00433BB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4736">
        <w:rPr>
          <w:rFonts w:ascii="Times New Roman" w:eastAsiaTheme="minorEastAsia" w:hAnsi="Times New Roman" w:cs="Times New Roman"/>
          <w:sz w:val="28"/>
          <w:szCs w:val="28"/>
        </w:rPr>
        <w:t xml:space="preserve">Частота обязательных профилактических визитов на объекты зависит от категории риска. Так, на объекты значительного риска инспекторы смогут совершать профвизит не чаще 1 раза в 3 года. На объектах среднего риска </w:t>
      </w:r>
      <w:r w:rsidRPr="00604736">
        <w:rPr>
          <w:rFonts w:ascii="Times New Roman" w:eastAsiaTheme="minorEastAsia" w:hAnsi="Times New Roman" w:cs="Times New Roman"/>
          <w:sz w:val="28"/>
          <w:szCs w:val="28"/>
        </w:rPr>
        <w:lastRenderedPageBreak/>
        <w:t>смогут проводить профвизиты не чаще 1 раза в 5 лет и на объектах умеренного риска – не чаще 1 раза в 6 лет.</w:t>
      </w:r>
    </w:p>
    <w:p w14:paraId="6D12D7CD" w14:textId="6EAA0109" w:rsidR="00433BB0" w:rsidRDefault="00433BB0" w:rsidP="00433BB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33BB0">
        <w:rPr>
          <w:rFonts w:ascii="Times New Roman" w:eastAsiaTheme="minorEastAsia" w:hAnsi="Times New Roman" w:cs="Times New Roman"/>
          <w:sz w:val="28"/>
          <w:szCs w:val="28"/>
        </w:rPr>
        <w:t>Обязательные профилактические визиты для объектов значительного, среднего и умеренного риска были введены одновременно с отменой для них плановых проверок. При этом остаётся возможность проведения внеплановых проверок, например по индикаторам риска. Для объектов высокого и чрезвычайно высокого риска, помимо прочего, осталась возможность проведения плановых проверок.</w:t>
      </w:r>
    </w:p>
    <w:p w14:paraId="0AF6B5CD" w14:textId="3B2CB914" w:rsidR="00433BB0" w:rsidRPr="00433BB0" w:rsidRDefault="00433BB0" w:rsidP="00433BB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Управлением на 2026 год запланировано всего 283 профилактических визитов на объекты лицензионного контроля и промышленной безопасности.</w:t>
      </w:r>
    </w:p>
    <w:p w14:paraId="323C0402" w14:textId="7061554E" w:rsidR="00C40F11" w:rsidRDefault="00C40F11" w:rsidP="00C96B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1E48">
        <w:rPr>
          <w:rFonts w:ascii="Times New Roman" w:eastAsiaTheme="minorEastAsia" w:hAnsi="Times New Roman" w:cs="Times New Roman"/>
          <w:sz w:val="28"/>
          <w:szCs w:val="28"/>
        </w:rPr>
        <w:t>Управлением запланирован</w:t>
      </w:r>
      <w:r w:rsidR="00D54708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601E48">
        <w:rPr>
          <w:rFonts w:ascii="Times New Roman" w:eastAsiaTheme="minorEastAsia" w:hAnsi="Times New Roman" w:cs="Times New Roman"/>
          <w:sz w:val="28"/>
          <w:szCs w:val="28"/>
        </w:rPr>
        <w:t xml:space="preserve"> выполнение </w:t>
      </w:r>
      <w:r w:rsidR="003870B5" w:rsidRPr="00601E48">
        <w:rPr>
          <w:rFonts w:ascii="Times New Roman" w:eastAsiaTheme="minorEastAsia" w:hAnsi="Times New Roman" w:cs="Times New Roman"/>
          <w:sz w:val="28"/>
          <w:szCs w:val="28"/>
        </w:rPr>
        <w:t xml:space="preserve">следующих </w:t>
      </w:r>
      <w:r w:rsidRPr="00601E48">
        <w:rPr>
          <w:rFonts w:ascii="Times New Roman" w:eastAsiaTheme="minorEastAsia" w:hAnsi="Times New Roman" w:cs="Times New Roman"/>
          <w:sz w:val="28"/>
          <w:szCs w:val="28"/>
        </w:rPr>
        <w:t>задач</w:t>
      </w:r>
      <w:r w:rsidR="00313721">
        <w:rPr>
          <w:rFonts w:ascii="Times New Roman" w:eastAsiaTheme="minorEastAsia" w:hAnsi="Times New Roman" w:cs="Times New Roman"/>
          <w:sz w:val="28"/>
          <w:szCs w:val="28"/>
        </w:rPr>
        <w:t xml:space="preserve"> в 2026 году</w:t>
      </w:r>
      <w:r w:rsidRPr="00601E48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611272D1" w14:textId="4547F211" w:rsidR="00B07786" w:rsidRPr="00601E48" w:rsidRDefault="00B07786" w:rsidP="00C96B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Увеличение взаимодействия с поднадзорными организациями в цифровом формате посредством мобильного приложения «Мобильный инспектор» и видеорегистраторов.</w:t>
      </w:r>
    </w:p>
    <w:p w14:paraId="73ECB54C" w14:textId="0EF41026" w:rsidR="00313721" w:rsidRPr="00C96B58" w:rsidRDefault="00313721" w:rsidP="00C96B5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6B58">
        <w:rPr>
          <w:rFonts w:ascii="Times New Roman" w:eastAsiaTheme="minorEastAsia" w:hAnsi="Times New Roman" w:cs="Times New Roman"/>
          <w:sz w:val="28"/>
          <w:szCs w:val="28"/>
        </w:rPr>
        <w:t>- Обеспечение исполнения утвержденных планов работ по различным направлениям и сферам деятельности</w:t>
      </w:r>
    </w:p>
    <w:p w14:paraId="0DA11E05" w14:textId="05BFAD1D" w:rsidR="00313721" w:rsidRPr="00C96B58" w:rsidRDefault="00313721" w:rsidP="00C96B5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6B58">
        <w:rPr>
          <w:rFonts w:ascii="Times New Roman" w:eastAsiaTheme="minorEastAsia" w:hAnsi="Times New Roman" w:cs="Times New Roman"/>
          <w:sz w:val="28"/>
          <w:szCs w:val="28"/>
        </w:rPr>
        <w:t>- Недопущение отклонений от сроков осуществления контрольных (надзорных) действий, предусмотренных графиками проведения постоянного государственного контроля (надзора).</w:t>
      </w:r>
    </w:p>
    <w:p w14:paraId="753DB4BA" w14:textId="59B49AF4" w:rsidR="00313721" w:rsidRPr="00C96B58" w:rsidRDefault="00313721" w:rsidP="00C96B5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6B58">
        <w:rPr>
          <w:rFonts w:ascii="Times New Roman" w:eastAsiaTheme="minorEastAsia" w:hAnsi="Times New Roman" w:cs="Times New Roman"/>
          <w:sz w:val="28"/>
          <w:szCs w:val="28"/>
        </w:rPr>
        <w:t>- Совершенствование профилактической работы с подчиненными должностными лицами в целях недопущения случаев нарушений законодательства Российской Федерации.</w:t>
      </w:r>
    </w:p>
    <w:p w14:paraId="712ED7C7" w14:textId="7BC32C4E" w:rsidR="00313721" w:rsidRPr="00C96B58" w:rsidRDefault="0045031F" w:rsidP="00C96B5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6B58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313721" w:rsidRPr="00C96B58">
        <w:rPr>
          <w:rFonts w:ascii="Times New Roman" w:eastAsiaTheme="minorEastAsia" w:hAnsi="Times New Roman" w:cs="Times New Roman"/>
          <w:sz w:val="28"/>
          <w:szCs w:val="28"/>
        </w:rPr>
        <w:t xml:space="preserve">Недопущение нарушений установленных требований </w:t>
      </w:r>
      <w:r w:rsidR="00313721" w:rsidRPr="00C96B58">
        <w:rPr>
          <w:rFonts w:ascii="Times New Roman" w:eastAsiaTheme="minorEastAsia" w:hAnsi="Times New Roman" w:cs="Times New Roman"/>
          <w:sz w:val="28"/>
          <w:szCs w:val="28"/>
        </w:rPr>
        <w:br/>
        <w:t>законодательства Росссийской Федерации по рассмотрению жалоб в рамках досудебного (внесудебного) обжалования заявителями решений и действий (бездействия) </w:t>
      </w:r>
      <w:r w:rsidRPr="00C96B58">
        <w:rPr>
          <w:rFonts w:ascii="Times New Roman" w:eastAsiaTheme="minorEastAsia" w:hAnsi="Times New Roman" w:cs="Times New Roman"/>
          <w:sz w:val="28"/>
          <w:szCs w:val="28"/>
        </w:rPr>
        <w:t>Управления</w:t>
      </w:r>
      <w:r w:rsidR="00313721" w:rsidRPr="00C96B5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D18E3D5" w14:textId="1787802C" w:rsidR="00313721" w:rsidRPr="00C96B58" w:rsidRDefault="0045031F" w:rsidP="00C96B5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6B58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313721" w:rsidRPr="00C96B58">
        <w:rPr>
          <w:rFonts w:ascii="Times New Roman" w:eastAsiaTheme="minorEastAsia" w:hAnsi="Times New Roman" w:cs="Times New Roman"/>
          <w:sz w:val="28"/>
          <w:szCs w:val="28"/>
        </w:rPr>
        <w:t xml:space="preserve">Повышение эффективности работы по подбору и расстановке квалифицированных специалистов в соответствии с задачами, функциями </w:t>
      </w:r>
      <w:r w:rsidR="00313721" w:rsidRPr="00C96B58">
        <w:rPr>
          <w:rFonts w:ascii="Times New Roman" w:eastAsiaTheme="minorEastAsia" w:hAnsi="Times New Roman" w:cs="Times New Roman"/>
          <w:sz w:val="28"/>
          <w:szCs w:val="28"/>
        </w:rPr>
        <w:br/>
        <w:t>и полномочиями.</w:t>
      </w:r>
    </w:p>
    <w:p w14:paraId="6ECCC0E8" w14:textId="2AA2ACE7" w:rsidR="00313721" w:rsidRPr="00C96B58" w:rsidRDefault="0045031F" w:rsidP="00C96B5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6B58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313721" w:rsidRPr="00C96B58">
        <w:rPr>
          <w:rFonts w:ascii="Times New Roman" w:eastAsiaTheme="minorEastAsia" w:hAnsi="Times New Roman" w:cs="Times New Roman"/>
          <w:sz w:val="28"/>
          <w:szCs w:val="28"/>
        </w:rPr>
        <w:t xml:space="preserve">Проведение системного анализа ответов контролируемых лиц </w:t>
      </w:r>
      <w:r w:rsidR="00313721" w:rsidRPr="00C96B58">
        <w:rPr>
          <w:rFonts w:ascii="Times New Roman" w:eastAsiaTheme="minorEastAsia" w:hAnsi="Times New Roman" w:cs="Times New Roman"/>
          <w:sz w:val="28"/>
          <w:szCs w:val="28"/>
        </w:rPr>
        <w:br/>
        <w:t xml:space="preserve">на предостережения о недопустимости нарушения обязательных требований и </w:t>
      </w:r>
      <w:r w:rsidR="00313721" w:rsidRPr="00C96B58">
        <w:rPr>
          <w:rFonts w:ascii="Times New Roman" w:eastAsiaTheme="minorEastAsia" w:hAnsi="Times New Roman" w:cs="Times New Roman"/>
          <w:sz w:val="28"/>
          <w:szCs w:val="28"/>
        </w:rPr>
        <w:lastRenderedPageBreak/>
        <w:t>осуществление реагирования – информирование органов прокуратуры Российской Федерации в случаях, если по результатам объявленных предостережений организациями не принимаются меры по недопущению нарушений законодательства.</w:t>
      </w:r>
    </w:p>
    <w:p w14:paraId="401170C7" w14:textId="2BFFA300" w:rsidR="00313721" w:rsidRPr="00C96B58" w:rsidRDefault="0045031F" w:rsidP="00C96B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6B58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313721" w:rsidRPr="00C96B58">
        <w:rPr>
          <w:rFonts w:ascii="Times New Roman" w:eastAsiaTheme="minorEastAsia" w:hAnsi="Times New Roman" w:cs="Times New Roman"/>
          <w:sz w:val="28"/>
          <w:szCs w:val="28"/>
        </w:rPr>
        <w:t>Усиление контроля (надзора) за порядком работ на подназорных объектах, деятельность по эксплуатации которых характеризуется повышенной опасностью, на предмет:</w:t>
      </w:r>
    </w:p>
    <w:p w14:paraId="78205CBA" w14:textId="77777777" w:rsidR="00313721" w:rsidRPr="00C96B58" w:rsidRDefault="00313721" w:rsidP="00C96B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6B58">
        <w:rPr>
          <w:rFonts w:ascii="Times New Roman" w:eastAsiaTheme="minorEastAsia" w:hAnsi="Times New Roman" w:cs="Times New Roman"/>
          <w:sz w:val="28"/>
          <w:szCs w:val="28"/>
        </w:rPr>
        <w:t xml:space="preserve">потенциальной готовности к проведению аварийно-восстановительных работ, наличия необходимых сил и средств, заключенных договоров </w:t>
      </w:r>
      <w:r w:rsidRPr="00C96B58">
        <w:rPr>
          <w:rFonts w:ascii="Times New Roman" w:eastAsiaTheme="minorEastAsia" w:hAnsi="Times New Roman" w:cs="Times New Roman"/>
          <w:sz w:val="28"/>
          <w:szCs w:val="28"/>
        </w:rPr>
        <w:br/>
        <w:t>со спасательными формированиями;</w:t>
      </w:r>
    </w:p>
    <w:p w14:paraId="0C9254FE" w14:textId="77777777" w:rsidR="00313721" w:rsidRPr="00C96B58" w:rsidRDefault="00313721" w:rsidP="00C96B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6B58">
        <w:rPr>
          <w:rFonts w:ascii="Times New Roman" w:eastAsiaTheme="minorEastAsia" w:hAnsi="Times New Roman" w:cs="Times New Roman"/>
          <w:sz w:val="28"/>
          <w:szCs w:val="28"/>
        </w:rPr>
        <w:t>организации проведения качественной оценки технического состояния оборудования, учитываемой при вынесении решений о продлении его срока службы;</w:t>
      </w:r>
    </w:p>
    <w:p w14:paraId="64D34CD8" w14:textId="77777777" w:rsidR="00313721" w:rsidRPr="00C96B58" w:rsidRDefault="00313721" w:rsidP="00C96B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6B58">
        <w:rPr>
          <w:rFonts w:ascii="Times New Roman" w:eastAsiaTheme="minorEastAsia" w:hAnsi="Times New Roman" w:cs="Times New Roman"/>
          <w:sz w:val="28"/>
          <w:szCs w:val="28"/>
        </w:rPr>
        <w:t>планирования поднадзорными организациями работ по проведению ремонта оборудования, соблюдения межремонтных сроков;</w:t>
      </w:r>
    </w:p>
    <w:p w14:paraId="1937D9A1" w14:textId="77777777" w:rsidR="00313721" w:rsidRPr="00C96B58" w:rsidRDefault="00313721" w:rsidP="00C96B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6B58">
        <w:rPr>
          <w:rFonts w:ascii="Times New Roman" w:eastAsiaTheme="minorEastAsia" w:hAnsi="Times New Roman" w:cs="Times New Roman"/>
          <w:sz w:val="28"/>
          <w:szCs w:val="28"/>
        </w:rPr>
        <w:t xml:space="preserve">готовности предприятий к началу проведения пусконаладочных </w:t>
      </w:r>
      <w:r w:rsidRPr="00C96B58">
        <w:rPr>
          <w:rFonts w:ascii="Times New Roman" w:eastAsiaTheme="minorEastAsia" w:hAnsi="Times New Roman" w:cs="Times New Roman"/>
          <w:sz w:val="28"/>
          <w:szCs w:val="28"/>
        </w:rPr>
        <w:br/>
        <w:t>и комплексных испытаний;</w:t>
      </w:r>
    </w:p>
    <w:p w14:paraId="0EA4C331" w14:textId="77777777" w:rsidR="00313721" w:rsidRPr="00C96B58" w:rsidRDefault="00313721" w:rsidP="00C96B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6B58">
        <w:rPr>
          <w:rFonts w:ascii="Times New Roman" w:eastAsiaTheme="minorEastAsia" w:hAnsi="Times New Roman" w:cs="Times New Roman"/>
          <w:sz w:val="28"/>
          <w:szCs w:val="28"/>
        </w:rPr>
        <w:t>неукоснительного соблюдения действующих требований законодательства Российской Федерации в части организации производственного контроля на указанных объектах с учетом изменений правил организации осуществления контроля за соблюдением требований промышленной безопасности.</w:t>
      </w:r>
    </w:p>
    <w:p w14:paraId="61E0F023" w14:textId="55307E71" w:rsidR="00313721" w:rsidRPr="00C96B58" w:rsidRDefault="0045031F" w:rsidP="00C96B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6B58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313721" w:rsidRPr="00C96B58">
        <w:rPr>
          <w:rFonts w:ascii="Times New Roman" w:eastAsiaTheme="minorEastAsia" w:hAnsi="Times New Roman" w:cs="Times New Roman"/>
          <w:sz w:val="28"/>
          <w:szCs w:val="28"/>
        </w:rPr>
        <w:t>Увеличение количества контрольных (надзорных) мероприятий без взаимодействия (наблюдение за соблюдением обязательных требований, выездное обследование).</w:t>
      </w:r>
    </w:p>
    <w:p w14:paraId="0D69578B" w14:textId="50E7BBD2" w:rsidR="00313721" w:rsidRPr="00C96B58" w:rsidRDefault="0045031F" w:rsidP="00C96B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6B58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313721" w:rsidRPr="00C96B58">
        <w:rPr>
          <w:rFonts w:ascii="Times New Roman" w:eastAsiaTheme="minorEastAsia" w:hAnsi="Times New Roman" w:cs="Times New Roman"/>
          <w:sz w:val="28"/>
          <w:szCs w:val="28"/>
        </w:rPr>
        <w:t>Активизацию работы по повышению эффективности применения индикаторов риска.</w:t>
      </w:r>
    </w:p>
    <w:p w14:paraId="1D502765" w14:textId="709E7E17" w:rsidR="00313721" w:rsidRPr="00C96B58" w:rsidRDefault="0045031F" w:rsidP="00C96B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96B58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313721" w:rsidRPr="00C96B58">
        <w:rPr>
          <w:rFonts w:ascii="Times New Roman" w:eastAsiaTheme="minorEastAsia" w:hAnsi="Times New Roman" w:cs="Times New Roman"/>
          <w:sz w:val="28"/>
          <w:szCs w:val="28"/>
        </w:rPr>
        <w:t xml:space="preserve">Проведение на системной основе работы по выявлению в ходе контрольных (надзорных) действий заключений экспертизы промышленной безопасности, имеющих признаки заведомой ложности; </w:t>
      </w:r>
    </w:p>
    <w:p w14:paraId="504D35B2" w14:textId="26D700A6" w:rsidR="004D40B5" w:rsidRDefault="004D40B5" w:rsidP="0078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CCEC3B7" w14:textId="4336F2C3" w:rsidR="008630D1" w:rsidRDefault="008630D1" w:rsidP="00B077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sectPr w:rsidR="008630D1" w:rsidSect="00B0778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55E2C"/>
    <w:multiLevelType w:val="hybridMultilevel"/>
    <w:tmpl w:val="0CDE046A"/>
    <w:lvl w:ilvl="0" w:tplc="91D4D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07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C1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ED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EA7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22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60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8B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85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53122E"/>
    <w:multiLevelType w:val="hybridMultilevel"/>
    <w:tmpl w:val="48C03B48"/>
    <w:lvl w:ilvl="0" w:tplc="95F8DF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C8E5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8D5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847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3A57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836D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E5F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4B9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1A7A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C5562"/>
    <w:multiLevelType w:val="hybridMultilevel"/>
    <w:tmpl w:val="C398371C"/>
    <w:lvl w:ilvl="0" w:tplc="92CAE2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F26AC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EC4B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0C4F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EE61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CBD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C5F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C2E3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1234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75808"/>
    <w:multiLevelType w:val="hybridMultilevel"/>
    <w:tmpl w:val="D5D6321A"/>
    <w:lvl w:ilvl="0" w:tplc="64CEA4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BE8B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0AF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AC1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22F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D84F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666C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9E9D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94E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A18A2"/>
    <w:multiLevelType w:val="hybridMultilevel"/>
    <w:tmpl w:val="8D5A2D4A"/>
    <w:lvl w:ilvl="0" w:tplc="C524AA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A0177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2E31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DC65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38B7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5235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05C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45F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238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63239"/>
    <w:multiLevelType w:val="hybridMultilevel"/>
    <w:tmpl w:val="EEE8DF66"/>
    <w:lvl w:ilvl="0" w:tplc="E5F6AB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6F1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02E6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4EB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F86B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388D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3E13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B462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7ABD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E20B4"/>
    <w:multiLevelType w:val="hybridMultilevel"/>
    <w:tmpl w:val="B5AE7FBC"/>
    <w:lvl w:ilvl="0" w:tplc="F3AA4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0A2E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2747F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DC081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E4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76C2FB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89CFF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8FE10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708DD5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6D96E14"/>
    <w:multiLevelType w:val="hybridMultilevel"/>
    <w:tmpl w:val="7592E0A2"/>
    <w:lvl w:ilvl="0" w:tplc="69CC3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A4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C8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C82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400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EE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C6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E0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88F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7E2148D"/>
    <w:multiLevelType w:val="hybridMultilevel"/>
    <w:tmpl w:val="5ADE53A4"/>
    <w:lvl w:ilvl="0" w:tplc="CFF0BD8C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3B"/>
    <w:rsid w:val="00041B6A"/>
    <w:rsid w:val="0004412D"/>
    <w:rsid w:val="00066977"/>
    <w:rsid w:val="00076E87"/>
    <w:rsid w:val="00077159"/>
    <w:rsid w:val="00080419"/>
    <w:rsid w:val="00090AB4"/>
    <w:rsid w:val="0009482C"/>
    <w:rsid w:val="000A2A3B"/>
    <w:rsid w:val="000A7E9A"/>
    <w:rsid w:val="000B2ECF"/>
    <w:rsid w:val="000C23C6"/>
    <w:rsid w:val="000E70A6"/>
    <w:rsid w:val="00104C87"/>
    <w:rsid w:val="00123B0C"/>
    <w:rsid w:val="00152E8C"/>
    <w:rsid w:val="00162F82"/>
    <w:rsid w:val="00185F0F"/>
    <w:rsid w:val="00185F24"/>
    <w:rsid w:val="001C4C3B"/>
    <w:rsid w:val="001E2C10"/>
    <w:rsid w:val="00211124"/>
    <w:rsid w:val="00222D27"/>
    <w:rsid w:val="00234864"/>
    <w:rsid w:val="002354F3"/>
    <w:rsid w:val="0024137F"/>
    <w:rsid w:val="00273BD1"/>
    <w:rsid w:val="0028225C"/>
    <w:rsid w:val="002978EA"/>
    <w:rsid w:val="002E3C22"/>
    <w:rsid w:val="002E3D1D"/>
    <w:rsid w:val="002E43A3"/>
    <w:rsid w:val="003052CB"/>
    <w:rsid w:val="00313721"/>
    <w:rsid w:val="003309AD"/>
    <w:rsid w:val="00334BB6"/>
    <w:rsid w:val="0034140C"/>
    <w:rsid w:val="00355131"/>
    <w:rsid w:val="0035577A"/>
    <w:rsid w:val="00357B8F"/>
    <w:rsid w:val="00373E5A"/>
    <w:rsid w:val="003870B5"/>
    <w:rsid w:val="003B583F"/>
    <w:rsid w:val="003C4466"/>
    <w:rsid w:val="003D0A2C"/>
    <w:rsid w:val="003E64AE"/>
    <w:rsid w:val="003F6B06"/>
    <w:rsid w:val="00410485"/>
    <w:rsid w:val="004138F1"/>
    <w:rsid w:val="004162D3"/>
    <w:rsid w:val="00433BB0"/>
    <w:rsid w:val="00434B33"/>
    <w:rsid w:val="0045031F"/>
    <w:rsid w:val="0045202B"/>
    <w:rsid w:val="00467A64"/>
    <w:rsid w:val="00476942"/>
    <w:rsid w:val="00484512"/>
    <w:rsid w:val="00484B60"/>
    <w:rsid w:val="004B19A7"/>
    <w:rsid w:val="004C2F99"/>
    <w:rsid w:val="004D40B5"/>
    <w:rsid w:val="004E19D9"/>
    <w:rsid w:val="004E273E"/>
    <w:rsid w:val="00501FCD"/>
    <w:rsid w:val="00507DBC"/>
    <w:rsid w:val="005308C7"/>
    <w:rsid w:val="00551A99"/>
    <w:rsid w:val="005542C9"/>
    <w:rsid w:val="0055787B"/>
    <w:rsid w:val="00570530"/>
    <w:rsid w:val="005A7449"/>
    <w:rsid w:val="005D3158"/>
    <w:rsid w:val="005D7047"/>
    <w:rsid w:val="00600CE4"/>
    <w:rsid w:val="00601E48"/>
    <w:rsid w:val="00604736"/>
    <w:rsid w:val="0060598C"/>
    <w:rsid w:val="006074EA"/>
    <w:rsid w:val="00635541"/>
    <w:rsid w:val="00637133"/>
    <w:rsid w:val="0067319E"/>
    <w:rsid w:val="00684F9E"/>
    <w:rsid w:val="006A535F"/>
    <w:rsid w:val="006B788F"/>
    <w:rsid w:val="006D498A"/>
    <w:rsid w:val="006F63E0"/>
    <w:rsid w:val="00705210"/>
    <w:rsid w:val="00714FBC"/>
    <w:rsid w:val="00734FE1"/>
    <w:rsid w:val="007408DC"/>
    <w:rsid w:val="00753EFF"/>
    <w:rsid w:val="00776DB0"/>
    <w:rsid w:val="007776F3"/>
    <w:rsid w:val="00785080"/>
    <w:rsid w:val="007871FC"/>
    <w:rsid w:val="00787357"/>
    <w:rsid w:val="00796C26"/>
    <w:rsid w:val="007D6EBF"/>
    <w:rsid w:val="007D77CA"/>
    <w:rsid w:val="007E51A5"/>
    <w:rsid w:val="0080109F"/>
    <w:rsid w:val="00813BDB"/>
    <w:rsid w:val="0081441C"/>
    <w:rsid w:val="00854CA1"/>
    <w:rsid w:val="008630D1"/>
    <w:rsid w:val="0089626F"/>
    <w:rsid w:val="008B74BC"/>
    <w:rsid w:val="008B7B5F"/>
    <w:rsid w:val="008C3542"/>
    <w:rsid w:val="008C442B"/>
    <w:rsid w:val="008C58C8"/>
    <w:rsid w:val="008F02EB"/>
    <w:rsid w:val="00902D38"/>
    <w:rsid w:val="00920E29"/>
    <w:rsid w:val="0095221F"/>
    <w:rsid w:val="009B766F"/>
    <w:rsid w:val="009B77CC"/>
    <w:rsid w:val="009C028D"/>
    <w:rsid w:val="009C37FA"/>
    <w:rsid w:val="009C39E3"/>
    <w:rsid w:val="009D25C3"/>
    <w:rsid w:val="009D3879"/>
    <w:rsid w:val="009F0583"/>
    <w:rsid w:val="00A2143D"/>
    <w:rsid w:val="00A26133"/>
    <w:rsid w:val="00A34B15"/>
    <w:rsid w:val="00A63A03"/>
    <w:rsid w:val="00A67B9A"/>
    <w:rsid w:val="00A7505E"/>
    <w:rsid w:val="00A90C70"/>
    <w:rsid w:val="00A95165"/>
    <w:rsid w:val="00AA7ABC"/>
    <w:rsid w:val="00AB24A9"/>
    <w:rsid w:val="00AC764B"/>
    <w:rsid w:val="00AD3FE2"/>
    <w:rsid w:val="00AE0720"/>
    <w:rsid w:val="00B07786"/>
    <w:rsid w:val="00B2203F"/>
    <w:rsid w:val="00B30FE7"/>
    <w:rsid w:val="00B46506"/>
    <w:rsid w:val="00B54B27"/>
    <w:rsid w:val="00B808EE"/>
    <w:rsid w:val="00B96423"/>
    <w:rsid w:val="00B96922"/>
    <w:rsid w:val="00BA2C92"/>
    <w:rsid w:val="00BB018D"/>
    <w:rsid w:val="00BB4015"/>
    <w:rsid w:val="00BC3A25"/>
    <w:rsid w:val="00BC5E99"/>
    <w:rsid w:val="00BE09A5"/>
    <w:rsid w:val="00C01F36"/>
    <w:rsid w:val="00C203D5"/>
    <w:rsid w:val="00C34934"/>
    <w:rsid w:val="00C37C1A"/>
    <w:rsid w:val="00C40F11"/>
    <w:rsid w:val="00C41A4E"/>
    <w:rsid w:val="00C45869"/>
    <w:rsid w:val="00C73719"/>
    <w:rsid w:val="00C7523A"/>
    <w:rsid w:val="00C827B4"/>
    <w:rsid w:val="00C85994"/>
    <w:rsid w:val="00C96B58"/>
    <w:rsid w:val="00CB190D"/>
    <w:rsid w:val="00CC08B5"/>
    <w:rsid w:val="00D02143"/>
    <w:rsid w:val="00D07EC9"/>
    <w:rsid w:val="00D456E2"/>
    <w:rsid w:val="00D54708"/>
    <w:rsid w:val="00D65515"/>
    <w:rsid w:val="00D75314"/>
    <w:rsid w:val="00D80019"/>
    <w:rsid w:val="00D86528"/>
    <w:rsid w:val="00D9098B"/>
    <w:rsid w:val="00DC7B32"/>
    <w:rsid w:val="00E06785"/>
    <w:rsid w:val="00E15F3B"/>
    <w:rsid w:val="00E2213C"/>
    <w:rsid w:val="00E2599E"/>
    <w:rsid w:val="00E32051"/>
    <w:rsid w:val="00E3381F"/>
    <w:rsid w:val="00E421F5"/>
    <w:rsid w:val="00E61767"/>
    <w:rsid w:val="00E7546E"/>
    <w:rsid w:val="00E84483"/>
    <w:rsid w:val="00E8766B"/>
    <w:rsid w:val="00EA15CB"/>
    <w:rsid w:val="00EB455C"/>
    <w:rsid w:val="00ED6C40"/>
    <w:rsid w:val="00EF6135"/>
    <w:rsid w:val="00F06D5C"/>
    <w:rsid w:val="00F169E5"/>
    <w:rsid w:val="00F6649D"/>
    <w:rsid w:val="00F833A2"/>
    <w:rsid w:val="00F843A0"/>
    <w:rsid w:val="00F95762"/>
    <w:rsid w:val="00F9585C"/>
    <w:rsid w:val="00F964AD"/>
    <w:rsid w:val="00FA0605"/>
    <w:rsid w:val="00FA1FB6"/>
    <w:rsid w:val="00FA54C9"/>
    <w:rsid w:val="00FC1609"/>
    <w:rsid w:val="00FC257A"/>
    <w:rsid w:val="00FF6EB6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6A97"/>
  <w15:chartTrackingRefBased/>
  <w15:docId w15:val="{DBEE4808-6458-47B3-AC9C-1BCE4E66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BC"/>
  </w:style>
  <w:style w:type="paragraph" w:styleId="1">
    <w:name w:val="heading 1"/>
    <w:basedOn w:val="a"/>
    <w:next w:val="a"/>
    <w:link w:val="10"/>
    <w:uiPriority w:val="9"/>
    <w:qFormat/>
    <w:rsid w:val="000E70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0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2D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7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0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down-word">
    <w:name w:val="markdown-word"/>
    <w:basedOn w:val="a0"/>
    <w:rsid w:val="00863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20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4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37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79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5789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947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847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7764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5683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140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513">
          <w:marLeft w:val="562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549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05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75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71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78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2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49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22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13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40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71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73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297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28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01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606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AB7B2-D361-4FD6-8E35-15AC854C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Зульфия Наилевна</dc:creator>
  <cp:keywords/>
  <dc:description/>
  <cp:lastModifiedBy>Абзалова Зульфия Наилевна</cp:lastModifiedBy>
  <cp:revision>11</cp:revision>
  <dcterms:created xsi:type="dcterms:W3CDTF">2026-02-26T05:54:00Z</dcterms:created>
  <dcterms:modified xsi:type="dcterms:W3CDTF">2026-02-26T11:58:00Z</dcterms:modified>
</cp:coreProperties>
</file>